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0F22" w:rsidRPr="00BB0B16" w:rsidRDefault="00946AC5" w:rsidP="00A72202">
      <w:pPr>
        <w:spacing w:after="0"/>
        <w:jc w:val="center"/>
        <w:rPr>
          <w:rFonts w:cs="Calibri"/>
          <w:b/>
          <w:sz w:val="36"/>
          <w:szCs w:val="28"/>
        </w:rPr>
      </w:pPr>
      <w:r w:rsidRPr="00BB0B16">
        <w:rPr>
          <w:noProof/>
          <w:lang w:val="en-GB" w:eastAsia="en-GB"/>
        </w:rPr>
        <mc:AlternateContent>
          <mc:Choice Requires="wps">
            <w:drawing>
              <wp:anchor distT="0" distB="0" distL="114300" distR="114300" simplePos="0" relativeHeight="251657216" behindDoc="0" locked="0" layoutInCell="1" allowOverlap="1" wp14:anchorId="150AC0CF" wp14:editId="5893844A">
                <wp:simplePos x="0" y="0"/>
                <wp:positionH relativeFrom="column">
                  <wp:posOffset>597535</wp:posOffset>
                </wp:positionH>
                <wp:positionV relativeFrom="paragraph">
                  <wp:posOffset>-83185</wp:posOffset>
                </wp:positionV>
                <wp:extent cx="1045845" cy="586105"/>
                <wp:effectExtent l="0" t="0" r="20955" b="23495"/>
                <wp:wrapNone/>
                <wp:docPr id="2" name="Flowchart: Decision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5845" cy="586105"/>
                        </a:xfrm>
                        <a:prstGeom prst="flowChartDecision">
                          <a:avLst/>
                        </a:prstGeom>
                        <a:solidFill>
                          <a:sysClr val="window" lastClr="FFFFFF"/>
                        </a:solidFill>
                        <a:ln w="25400" cap="flat" cmpd="sng" algn="ctr">
                          <a:solidFill>
                            <a:srgbClr val="4F81BD">
                              <a:shade val="50000"/>
                            </a:srgbClr>
                          </a:solidFill>
                          <a:prstDash val="solid"/>
                        </a:ln>
                        <a:effectLst/>
                      </wps:spPr>
                      <wps:txbx>
                        <w:txbxContent>
                          <w:p w:rsidR="00D8240F" w:rsidRPr="00C5690E" w:rsidRDefault="00D8240F" w:rsidP="00C5690E">
                            <w:pPr>
                              <w:ind w:left="-360" w:right="-294"/>
                              <w:jc w:val="center"/>
                              <w:rPr>
                                <w:lang w:val="id-ID"/>
                              </w:rPr>
                            </w:pPr>
                            <w:r w:rsidRPr="00DE6E9F">
                              <w:rPr>
                                <w:rFonts w:cs="Calibri"/>
                                <w:b/>
                                <w:sz w:val="28"/>
                                <w:szCs w:val="28"/>
                              </w:rPr>
                              <w:t>BA</w:t>
                            </w:r>
                            <w:r w:rsidRPr="00DE6E9F">
                              <w:rPr>
                                <w:rFonts w:cs="Calibri"/>
                                <w:b/>
                                <w:sz w:val="28"/>
                                <w:szCs w:val="28"/>
                                <w:lang w:val="id-ID"/>
                              </w:rPr>
                              <w:t>B</w:t>
                            </w:r>
                            <w:r w:rsidRPr="00DE6E9F">
                              <w:rPr>
                                <w:rFonts w:cs="Calibri"/>
                                <w:b/>
                                <w:sz w:val="28"/>
                                <w:szCs w:val="28"/>
                              </w:rPr>
                              <w:t xml:space="preserve"> 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150AC0CF" id="_x0000_t110" coordsize="21600,21600" o:spt="110" path="m10800,l,10800,10800,21600,21600,10800xe">
                <v:stroke joinstyle="miter"/>
                <v:path gradientshapeok="t" o:connecttype="rect" textboxrect="5400,5400,16200,16200"/>
              </v:shapetype>
              <v:shape id="Flowchart: Decision 2" o:spid="_x0000_s1026" type="#_x0000_t110" style="position:absolute;left:0;text-align:left;margin-left:47.05pt;margin-top:-6.55pt;width:82.35pt;height:46.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" fillcolor="window" strokecolor="#385d8a" strokeweight="2pt">
                <v:path arrowok="t"/>
                <v:textbox>
                  <w:txbxContent>
                    <w:p w:rsidR="00D8240F" w:rsidRPr="00C5690E" w:rsidRDefault="00D8240F" w:rsidP="00C5690E">
                      <w:pPr>
                        <w:ind w:left="-360" w:right="-294"/>
                        <w:jc w:val="center"/>
                        <w:rPr>
                          <w:lang w:val="id-ID"/>
                        </w:rPr>
                      </w:pPr>
                      <w:r w:rsidRPr="00DE6E9F">
                        <w:rPr>
                          <w:rFonts w:cs="Calibri"/>
                          <w:b/>
                          <w:sz w:val="28"/>
                          <w:szCs w:val="28"/>
                        </w:rPr>
                        <w:t>BA</w:t>
                      </w:r>
                      <w:r w:rsidRPr="00DE6E9F">
                        <w:rPr>
                          <w:rFonts w:cs="Calibri"/>
                          <w:b/>
                          <w:sz w:val="28"/>
                          <w:szCs w:val="28"/>
                          <w:lang w:val="id-ID"/>
                        </w:rPr>
                        <w:t>B</w:t>
                      </w:r>
                      <w:r w:rsidRPr="00DE6E9F">
                        <w:rPr>
                          <w:rFonts w:cs="Calibri"/>
                          <w:b/>
                          <w:sz w:val="28"/>
                          <w:szCs w:val="28"/>
                        </w:rPr>
                        <w:t xml:space="preserve"> I</w:t>
                      </w:r>
                    </w:p>
                  </w:txbxContent>
                </v:textbox>
              </v:shape>
            </w:pict>
          </mc:Fallback>
        </mc:AlternateContent>
      </w:r>
      <w:r w:rsidRPr="00BB0B16">
        <w:rPr>
          <w:noProof/>
          <w:lang w:val="en-GB" w:eastAsia="en-GB"/>
        </w:rPr>
        <mc:AlternateContent>
          <mc:Choice Requires="wps">
            <w:drawing>
              <wp:anchor distT="0" distB="0" distL="114300" distR="114300" simplePos="0" relativeHeight="251658240" behindDoc="0" locked="0" layoutInCell="1" allowOverlap="1" wp14:anchorId="6DC9D534" wp14:editId="73051B88">
                <wp:simplePos x="0" y="0"/>
                <wp:positionH relativeFrom="column">
                  <wp:posOffset>590550</wp:posOffset>
                </wp:positionH>
                <wp:positionV relativeFrom="paragraph">
                  <wp:posOffset>-188595</wp:posOffset>
                </wp:positionV>
                <wp:extent cx="1045845" cy="586105"/>
                <wp:effectExtent l="0" t="0" r="20955" b="23495"/>
                <wp:wrapNone/>
                <wp:docPr id="3" name="Flowchart: Decision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5845" cy="586105"/>
                        </a:xfrm>
                        <a:prstGeom prst="flowChartDecision">
                          <a:avLst/>
                        </a:prstGeom>
                        <a:solidFill>
                          <a:srgbClr val="9BBB59">
                            <a:lumMod val="50000"/>
                          </a:srgbClr>
                        </a:solidFill>
                        <a:ln w="25400" cap="flat" cmpd="sng" algn="ctr">
                          <a:solidFill>
                            <a:srgbClr val="4F81BD">
                              <a:shade val="50000"/>
                            </a:srgbClr>
                          </a:solidFill>
                          <a:prstDash val="solid"/>
                        </a:ln>
                        <a:effectLst/>
                      </wps:spPr>
                      <wps:txbx>
                        <w:txbxContent>
                          <w:p w:rsidR="00D8240F" w:rsidRPr="00946AC5" w:rsidRDefault="00D8240F" w:rsidP="00C5690E">
                            <w:pPr>
                              <w:ind w:left="-360" w:right="-294"/>
                              <w:jc w:val="center"/>
                              <w:rPr>
                                <w:color w:val="FFFFFF" w:themeColor="background1"/>
                                <w:lang w:val="id-ID"/>
                              </w:rPr>
                            </w:pPr>
                            <w:r w:rsidRPr="00946AC5">
                              <w:rPr>
                                <w:rFonts w:cs="Calibri"/>
                                <w:b/>
                                <w:color w:val="FFFFFF" w:themeColor="background1"/>
                                <w:sz w:val="28"/>
                                <w:szCs w:val="28"/>
                              </w:rPr>
                              <w:t>BA</w:t>
                            </w:r>
                            <w:r w:rsidRPr="00946AC5">
                              <w:rPr>
                                <w:rFonts w:cs="Calibri"/>
                                <w:b/>
                                <w:color w:val="FFFFFF" w:themeColor="background1"/>
                                <w:sz w:val="28"/>
                                <w:szCs w:val="28"/>
                                <w:lang w:val="id-ID"/>
                              </w:rPr>
                              <w:t>B</w:t>
                            </w:r>
                            <w:r w:rsidRPr="00946AC5">
                              <w:rPr>
                                <w:rFonts w:cs="Calibri"/>
                                <w:b/>
                                <w:color w:val="FFFFFF" w:themeColor="background1"/>
                                <w:sz w:val="28"/>
                                <w:szCs w:val="28"/>
                              </w:rPr>
                              <w:t xml:space="preserve"> 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6DC9D534" id="Flowchart: Decision 3" o:spid="_x0000_s1027" type="#_x0000_t110" style="position:absolute;left:0;text-align:left;margin-left:46.5pt;margin-top:-14.85pt;width:82.35pt;height:46.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" fillcolor="#4f6228" strokecolor="#385d8a" strokeweight="2pt">
                <v:path arrowok="t"/>
                <v:textbox>
                  <w:txbxContent>
                    <w:p w:rsidR="00D8240F" w:rsidRPr="00946AC5" w:rsidRDefault="00D8240F" w:rsidP="00C5690E">
                      <w:pPr>
                        <w:ind w:left="-360" w:right="-294"/>
                        <w:jc w:val="center"/>
                        <w:rPr>
                          <w:color w:val="FFFFFF" w:themeColor="background1"/>
                          <w:lang w:val="id-ID"/>
                        </w:rPr>
                      </w:pPr>
                      <w:r w:rsidRPr="00946AC5">
                        <w:rPr>
                          <w:rFonts w:cs="Calibri"/>
                          <w:b/>
                          <w:color w:val="FFFFFF" w:themeColor="background1"/>
                          <w:sz w:val="28"/>
                          <w:szCs w:val="28"/>
                        </w:rPr>
                        <w:t>BA</w:t>
                      </w:r>
                      <w:r w:rsidRPr="00946AC5">
                        <w:rPr>
                          <w:rFonts w:cs="Calibri"/>
                          <w:b/>
                          <w:color w:val="FFFFFF" w:themeColor="background1"/>
                          <w:sz w:val="28"/>
                          <w:szCs w:val="28"/>
                          <w:lang w:val="id-ID"/>
                        </w:rPr>
                        <w:t>B</w:t>
                      </w:r>
                      <w:r w:rsidRPr="00946AC5">
                        <w:rPr>
                          <w:rFonts w:cs="Calibri"/>
                          <w:b/>
                          <w:color w:val="FFFFFF" w:themeColor="background1"/>
                          <w:sz w:val="28"/>
                          <w:szCs w:val="28"/>
                        </w:rPr>
                        <w:t xml:space="preserve"> I</w:t>
                      </w:r>
                    </w:p>
                  </w:txbxContent>
                </v:textbox>
              </v:shape>
            </w:pict>
          </mc:Fallback>
        </mc:AlternateContent>
      </w:r>
      <w:r w:rsidR="00030F22" w:rsidRPr="00BB0B16">
        <w:rPr>
          <w:rFonts w:cs="Calibri"/>
          <w:b/>
          <w:sz w:val="36"/>
          <w:szCs w:val="28"/>
        </w:rPr>
        <w:t>PENDAHULUAN</w:t>
      </w:r>
    </w:p>
    <w:p w:rsidR="00030F22" w:rsidRPr="00BB0B16" w:rsidRDefault="00030F22" w:rsidP="00A72202">
      <w:pPr>
        <w:spacing w:after="120"/>
        <w:jc w:val="both"/>
        <w:rPr>
          <w:rFonts w:cs="Calibri"/>
          <w:b/>
          <w:lang w:val="id-ID"/>
        </w:rPr>
      </w:pPr>
    </w:p>
    <w:p w:rsidR="00853EB8" w:rsidRPr="00BB0B16" w:rsidRDefault="00853EB8" w:rsidP="00A72202">
      <w:pPr>
        <w:spacing w:after="120"/>
        <w:jc w:val="both"/>
        <w:rPr>
          <w:rFonts w:cs="Calibri"/>
          <w:b/>
          <w:lang w:val="id-ID"/>
        </w:rPr>
      </w:pPr>
    </w:p>
    <w:p w:rsidR="00030F22" w:rsidRPr="00BB0B16" w:rsidRDefault="00030F22" w:rsidP="00470EBB">
      <w:pPr>
        <w:pStyle w:val="ListParagraph"/>
        <w:numPr>
          <w:ilvl w:val="1"/>
          <w:numId w:val="1"/>
        </w:numPr>
        <w:spacing w:after="120"/>
        <w:ind w:left="709" w:hanging="709"/>
        <w:contextualSpacing w:val="0"/>
        <w:jc w:val="both"/>
        <w:rPr>
          <w:rFonts w:cs="Calibri"/>
          <w:b/>
          <w:sz w:val="24"/>
          <w:szCs w:val="24"/>
        </w:rPr>
      </w:pPr>
      <w:r w:rsidRPr="00BB0B16">
        <w:rPr>
          <w:rFonts w:cs="Calibri"/>
          <w:b/>
          <w:sz w:val="24"/>
          <w:szCs w:val="24"/>
        </w:rPr>
        <w:t>LATAR BELAKANG</w:t>
      </w:r>
    </w:p>
    <w:p w:rsidR="00030F22" w:rsidRPr="00BB0B16" w:rsidRDefault="00030F22" w:rsidP="00FA6E84">
      <w:pPr>
        <w:widowControl w:val="0"/>
        <w:tabs>
          <w:tab w:val="left" w:pos="-3119"/>
          <w:tab w:val="left" w:pos="-2835"/>
        </w:tabs>
        <w:autoSpaceDE w:val="0"/>
        <w:autoSpaceDN w:val="0"/>
        <w:adjustRightInd w:val="0"/>
        <w:spacing w:after="120"/>
        <w:ind w:firstLine="720"/>
        <w:jc w:val="both"/>
        <w:rPr>
          <w:rFonts w:cs="Calibri"/>
          <w:sz w:val="24"/>
          <w:szCs w:val="24"/>
        </w:rPr>
      </w:pPr>
      <w:r w:rsidRPr="00BB0B16">
        <w:rPr>
          <w:rFonts w:cs="Calibri"/>
          <w:sz w:val="24"/>
          <w:szCs w:val="24"/>
        </w:rPr>
        <w:t>Pemba</w:t>
      </w:r>
      <w:r w:rsidRPr="00BB0B16">
        <w:rPr>
          <w:rFonts w:cs="Calibri"/>
          <w:spacing w:val="1"/>
          <w:sz w:val="24"/>
          <w:szCs w:val="24"/>
        </w:rPr>
        <w:t>n</w:t>
      </w:r>
      <w:r w:rsidRPr="00BB0B16">
        <w:rPr>
          <w:rFonts w:cs="Calibri"/>
          <w:sz w:val="24"/>
          <w:szCs w:val="24"/>
        </w:rPr>
        <w:t>gu</w:t>
      </w:r>
      <w:r w:rsidRPr="00BB0B16">
        <w:rPr>
          <w:rFonts w:cs="Calibri"/>
          <w:spacing w:val="1"/>
          <w:sz w:val="24"/>
          <w:szCs w:val="24"/>
        </w:rPr>
        <w:t>n</w:t>
      </w:r>
      <w:r w:rsidR="00CE2D9A" w:rsidRPr="00BB0B16">
        <w:rPr>
          <w:rFonts w:cs="Calibri"/>
          <w:sz w:val="24"/>
          <w:szCs w:val="24"/>
        </w:rPr>
        <w:t xml:space="preserve">an </w:t>
      </w:r>
      <w:r w:rsidRPr="00BB0B16">
        <w:rPr>
          <w:rFonts w:cs="Calibri"/>
          <w:sz w:val="24"/>
          <w:szCs w:val="24"/>
        </w:rPr>
        <w:t>d</w:t>
      </w:r>
      <w:r w:rsidRPr="00BB0B16">
        <w:rPr>
          <w:rFonts w:cs="Calibri"/>
          <w:spacing w:val="1"/>
          <w:sz w:val="24"/>
          <w:szCs w:val="24"/>
        </w:rPr>
        <w:t>a</w:t>
      </w:r>
      <w:r w:rsidRPr="00BB0B16">
        <w:rPr>
          <w:rFonts w:cs="Calibri"/>
          <w:sz w:val="24"/>
          <w:szCs w:val="24"/>
        </w:rPr>
        <w:t>erah</w:t>
      </w:r>
      <w:r w:rsidRPr="00BB0B16">
        <w:rPr>
          <w:rFonts w:cs="Calibri"/>
          <w:spacing w:val="8"/>
          <w:sz w:val="24"/>
          <w:szCs w:val="24"/>
        </w:rPr>
        <w:t xml:space="preserve"> </w:t>
      </w:r>
      <w:r w:rsidR="00CB23B3" w:rsidRPr="00BB0B16">
        <w:rPr>
          <w:rFonts w:cs="Calibri"/>
          <w:spacing w:val="8"/>
          <w:sz w:val="24"/>
          <w:szCs w:val="24"/>
        </w:rPr>
        <w:t xml:space="preserve">Provinsi </w:t>
      </w:r>
      <w:r w:rsidRPr="00BB0B16">
        <w:rPr>
          <w:rFonts w:cs="Calibri"/>
          <w:sz w:val="24"/>
          <w:szCs w:val="24"/>
        </w:rPr>
        <w:t>Kalimantan Timur</w:t>
      </w:r>
      <w:r w:rsidRPr="00BB0B16">
        <w:rPr>
          <w:rFonts w:cs="Calibri"/>
          <w:spacing w:val="6"/>
          <w:sz w:val="24"/>
          <w:szCs w:val="24"/>
        </w:rPr>
        <w:t xml:space="preserve"> </w:t>
      </w:r>
      <w:r w:rsidRPr="00BB0B16">
        <w:rPr>
          <w:rFonts w:cs="Calibri"/>
          <w:sz w:val="24"/>
          <w:szCs w:val="24"/>
        </w:rPr>
        <w:t>yang</w:t>
      </w:r>
      <w:r w:rsidRPr="00BB0B16">
        <w:rPr>
          <w:rFonts w:cs="Calibri"/>
          <w:spacing w:val="7"/>
          <w:sz w:val="24"/>
          <w:szCs w:val="24"/>
        </w:rPr>
        <w:t xml:space="preserve"> </w:t>
      </w:r>
      <w:r w:rsidRPr="00BB0B16">
        <w:rPr>
          <w:rFonts w:cs="Calibri"/>
          <w:sz w:val="24"/>
          <w:szCs w:val="24"/>
        </w:rPr>
        <w:t>telah</w:t>
      </w:r>
      <w:r w:rsidRPr="00BB0B16">
        <w:rPr>
          <w:rFonts w:cs="Calibri"/>
          <w:spacing w:val="7"/>
          <w:sz w:val="24"/>
          <w:szCs w:val="24"/>
        </w:rPr>
        <w:t xml:space="preserve"> </w:t>
      </w:r>
      <w:r w:rsidRPr="00BB0B16">
        <w:rPr>
          <w:rFonts w:cs="Calibri"/>
          <w:sz w:val="24"/>
          <w:szCs w:val="24"/>
        </w:rPr>
        <w:t>d</w:t>
      </w:r>
      <w:r w:rsidRPr="00BB0B16">
        <w:rPr>
          <w:rFonts w:cs="Calibri"/>
          <w:spacing w:val="1"/>
          <w:sz w:val="24"/>
          <w:szCs w:val="24"/>
        </w:rPr>
        <w:t>i</w:t>
      </w:r>
      <w:r w:rsidRPr="00BB0B16">
        <w:rPr>
          <w:rFonts w:cs="Calibri"/>
          <w:sz w:val="24"/>
          <w:szCs w:val="24"/>
        </w:rPr>
        <w:t>laksanakan</w:t>
      </w:r>
      <w:r w:rsidRPr="00BB0B16">
        <w:rPr>
          <w:rFonts w:cs="Calibri"/>
          <w:spacing w:val="2"/>
          <w:sz w:val="24"/>
          <w:szCs w:val="24"/>
        </w:rPr>
        <w:t xml:space="preserve"> </w:t>
      </w:r>
      <w:r w:rsidRPr="00BB0B16">
        <w:rPr>
          <w:rFonts w:cs="Calibri"/>
          <w:sz w:val="24"/>
          <w:szCs w:val="24"/>
        </w:rPr>
        <w:t>dal</w:t>
      </w:r>
      <w:r w:rsidRPr="00BB0B16">
        <w:rPr>
          <w:rFonts w:cs="Calibri"/>
          <w:spacing w:val="1"/>
          <w:sz w:val="24"/>
          <w:szCs w:val="24"/>
        </w:rPr>
        <w:t>a</w:t>
      </w:r>
      <w:r w:rsidRPr="00BB0B16">
        <w:rPr>
          <w:rFonts w:cs="Calibri"/>
          <w:sz w:val="24"/>
          <w:szCs w:val="24"/>
        </w:rPr>
        <w:t>m kurun</w:t>
      </w:r>
      <w:r w:rsidRPr="00BB0B16">
        <w:rPr>
          <w:rFonts w:cs="Calibri"/>
          <w:spacing w:val="50"/>
          <w:sz w:val="24"/>
          <w:szCs w:val="24"/>
        </w:rPr>
        <w:t xml:space="preserve"> </w:t>
      </w:r>
      <w:r w:rsidRPr="00BB0B16">
        <w:rPr>
          <w:rFonts w:cs="Calibri"/>
          <w:spacing w:val="1"/>
          <w:sz w:val="24"/>
          <w:szCs w:val="24"/>
        </w:rPr>
        <w:t>w</w:t>
      </w:r>
      <w:r w:rsidRPr="00BB0B16">
        <w:rPr>
          <w:rFonts w:cs="Calibri"/>
          <w:sz w:val="24"/>
          <w:szCs w:val="24"/>
        </w:rPr>
        <w:t>aktu</w:t>
      </w:r>
      <w:r w:rsidR="00AB2479" w:rsidRPr="00BB0B16">
        <w:rPr>
          <w:rFonts w:cs="Calibri"/>
          <w:spacing w:val="51"/>
          <w:sz w:val="24"/>
          <w:szCs w:val="24"/>
        </w:rPr>
        <w:t xml:space="preserve"> </w:t>
      </w:r>
      <w:r w:rsidR="00AB2479" w:rsidRPr="00BB0B16">
        <w:t xml:space="preserve">lima </w:t>
      </w:r>
      <w:r w:rsidRPr="00BB0B16">
        <w:rPr>
          <w:rFonts w:cs="Calibri"/>
          <w:sz w:val="24"/>
          <w:szCs w:val="24"/>
        </w:rPr>
        <w:t>tahun</w:t>
      </w:r>
      <w:r w:rsidR="00AB2479" w:rsidRPr="00BB0B16">
        <w:rPr>
          <w:rFonts w:cs="Calibri"/>
          <w:sz w:val="24"/>
          <w:szCs w:val="24"/>
        </w:rPr>
        <w:t xml:space="preserve"> lalu </w:t>
      </w:r>
      <w:r w:rsidRPr="00BB0B16">
        <w:rPr>
          <w:rFonts w:cs="Calibri"/>
          <w:sz w:val="24"/>
          <w:szCs w:val="24"/>
        </w:rPr>
        <w:t>telah</w:t>
      </w:r>
      <w:r w:rsidRPr="00BB0B16">
        <w:rPr>
          <w:rFonts w:cs="Calibri"/>
          <w:spacing w:val="51"/>
          <w:sz w:val="24"/>
          <w:szCs w:val="24"/>
        </w:rPr>
        <w:t xml:space="preserve"> </w:t>
      </w:r>
      <w:r w:rsidRPr="00BB0B16">
        <w:rPr>
          <w:rFonts w:cs="Calibri"/>
          <w:spacing w:val="2"/>
          <w:sz w:val="24"/>
          <w:szCs w:val="24"/>
        </w:rPr>
        <w:t>m</w:t>
      </w:r>
      <w:r w:rsidRPr="00BB0B16">
        <w:rPr>
          <w:rFonts w:cs="Calibri"/>
          <w:sz w:val="24"/>
          <w:szCs w:val="24"/>
        </w:rPr>
        <w:t>emberikan</w:t>
      </w:r>
      <w:r w:rsidRPr="00BB0B16">
        <w:rPr>
          <w:rFonts w:cs="Calibri"/>
          <w:spacing w:val="45"/>
          <w:sz w:val="24"/>
          <w:szCs w:val="24"/>
        </w:rPr>
        <w:t xml:space="preserve"> </w:t>
      </w:r>
      <w:r w:rsidRPr="00BB0B16">
        <w:rPr>
          <w:rFonts w:cs="Calibri"/>
          <w:sz w:val="24"/>
          <w:szCs w:val="24"/>
        </w:rPr>
        <w:t>hasil</w:t>
      </w:r>
      <w:r w:rsidRPr="00BB0B16">
        <w:rPr>
          <w:rFonts w:cs="Calibri"/>
          <w:spacing w:val="57"/>
          <w:sz w:val="24"/>
          <w:szCs w:val="24"/>
        </w:rPr>
        <w:t xml:space="preserve"> </w:t>
      </w:r>
      <w:r w:rsidRPr="00BB0B16">
        <w:rPr>
          <w:rFonts w:cs="Calibri"/>
          <w:sz w:val="24"/>
          <w:szCs w:val="24"/>
        </w:rPr>
        <w:t>yang</w:t>
      </w:r>
      <w:r w:rsidRPr="00BB0B16">
        <w:rPr>
          <w:rFonts w:cs="Calibri"/>
          <w:spacing w:val="52"/>
          <w:sz w:val="24"/>
          <w:szCs w:val="24"/>
        </w:rPr>
        <w:t xml:space="preserve"> </w:t>
      </w:r>
      <w:r w:rsidRPr="00BB0B16">
        <w:rPr>
          <w:rFonts w:cs="Calibri"/>
          <w:sz w:val="24"/>
          <w:szCs w:val="24"/>
        </w:rPr>
        <w:t>positif bagi</w:t>
      </w:r>
      <w:r w:rsidRPr="00BB0B16">
        <w:rPr>
          <w:rFonts w:cs="Calibri"/>
          <w:sz w:val="24"/>
          <w:szCs w:val="24"/>
          <w:lang w:val="id-ID"/>
        </w:rPr>
        <w:t xml:space="preserve"> </w:t>
      </w:r>
      <w:r w:rsidRPr="00BB0B16">
        <w:rPr>
          <w:rFonts w:cs="Calibri"/>
          <w:sz w:val="24"/>
          <w:szCs w:val="24"/>
        </w:rPr>
        <w:t>kehi</w:t>
      </w:r>
      <w:r w:rsidRPr="00BB0B16">
        <w:rPr>
          <w:rFonts w:cs="Calibri"/>
          <w:spacing w:val="1"/>
          <w:sz w:val="24"/>
          <w:szCs w:val="24"/>
        </w:rPr>
        <w:t>d</w:t>
      </w:r>
      <w:r w:rsidRPr="00BB0B16">
        <w:rPr>
          <w:rFonts w:cs="Calibri"/>
          <w:sz w:val="24"/>
          <w:szCs w:val="24"/>
        </w:rPr>
        <w:t>up</w:t>
      </w:r>
      <w:r w:rsidRPr="00BB0B16">
        <w:rPr>
          <w:rFonts w:cs="Calibri"/>
          <w:spacing w:val="1"/>
          <w:sz w:val="24"/>
          <w:szCs w:val="24"/>
        </w:rPr>
        <w:t>a</w:t>
      </w:r>
      <w:r w:rsidRPr="00BB0B16">
        <w:rPr>
          <w:rFonts w:cs="Calibri"/>
          <w:sz w:val="24"/>
          <w:szCs w:val="24"/>
        </w:rPr>
        <w:t>n</w:t>
      </w:r>
      <w:r w:rsidRPr="00BB0B16">
        <w:rPr>
          <w:rFonts w:cs="Calibri"/>
          <w:sz w:val="24"/>
          <w:szCs w:val="24"/>
          <w:lang w:val="id-ID"/>
        </w:rPr>
        <w:t xml:space="preserve"> m</w:t>
      </w:r>
      <w:r w:rsidRPr="00BB0B16">
        <w:rPr>
          <w:rFonts w:cs="Calibri"/>
          <w:sz w:val="24"/>
          <w:szCs w:val="24"/>
        </w:rPr>
        <w:t>asyar</w:t>
      </w:r>
      <w:r w:rsidRPr="00BB0B16">
        <w:rPr>
          <w:rFonts w:cs="Calibri"/>
          <w:spacing w:val="1"/>
          <w:sz w:val="24"/>
          <w:szCs w:val="24"/>
        </w:rPr>
        <w:t>a</w:t>
      </w:r>
      <w:r w:rsidRPr="00BB0B16">
        <w:rPr>
          <w:rFonts w:cs="Calibri"/>
          <w:sz w:val="24"/>
          <w:szCs w:val="24"/>
        </w:rPr>
        <w:t>kat.</w:t>
      </w:r>
      <w:r w:rsidR="00AB2479" w:rsidRPr="00BB0B16">
        <w:rPr>
          <w:rFonts w:cs="Calibri"/>
          <w:sz w:val="24"/>
          <w:szCs w:val="24"/>
        </w:rPr>
        <w:t xml:space="preserve"> Banyak prestasi yang telah diraih</w:t>
      </w:r>
      <w:r w:rsidR="00FA6E84" w:rsidRPr="00BB0B16">
        <w:rPr>
          <w:rFonts w:cs="Calibri"/>
          <w:sz w:val="24"/>
          <w:szCs w:val="24"/>
        </w:rPr>
        <w:t>,</w:t>
      </w:r>
      <w:r w:rsidR="00AB2479" w:rsidRPr="00BB0B16">
        <w:rPr>
          <w:rFonts w:cs="Calibri"/>
          <w:sz w:val="24"/>
          <w:szCs w:val="24"/>
        </w:rPr>
        <w:t xml:space="preserve"> namun</w:t>
      </w:r>
      <w:r w:rsidR="00FA6E84" w:rsidRPr="00BB0B16">
        <w:rPr>
          <w:rFonts w:cs="Calibri"/>
          <w:sz w:val="24"/>
          <w:szCs w:val="24"/>
        </w:rPr>
        <w:t xml:space="preserve"> bukan berarti permasalahan pembangunan di </w:t>
      </w:r>
      <w:r w:rsidR="00694CEB" w:rsidRPr="00BB0B16">
        <w:rPr>
          <w:rFonts w:cs="Calibri"/>
          <w:sz w:val="24"/>
          <w:szCs w:val="24"/>
        </w:rPr>
        <w:t>Provinsi Kalimantan Timur</w:t>
      </w:r>
      <w:r w:rsidR="00AB2479" w:rsidRPr="00BB0B16">
        <w:rPr>
          <w:rFonts w:cs="Calibri"/>
          <w:sz w:val="24"/>
          <w:szCs w:val="24"/>
        </w:rPr>
        <w:t xml:space="preserve"> menyurut</w:t>
      </w:r>
      <w:r w:rsidR="00FA6E84" w:rsidRPr="00BB0B16">
        <w:rPr>
          <w:rFonts w:cs="Calibri"/>
          <w:sz w:val="24"/>
          <w:szCs w:val="24"/>
        </w:rPr>
        <w:t xml:space="preserve">. Sebaliknya, era </w:t>
      </w:r>
      <w:r w:rsidR="00AB2479" w:rsidRPr="00BB0B16">
        <w:rPr>
          <w:rFonts w:cs="Calibri"/>
          <w:sz w:val="24"/>
          <w:szCs w:val="24"/>
        </w:rPr>
        <w:t>liberalisasi ekonomi yang terus bergulir menawarkan banyak tantangan. Permasalahan pembangunan menjadi kian kompleks dan memerl</w:t>
      </w:r>
      <w:r w:rsidR="00BC405A" w:rsidRPr="00BB0B16">
        <w:rPr>
          <w:rFonts w:cs="Calibri"/>
          <w:sz w:val="24"/>
          <w:szCs w:val="24"/>
        </w:rPr>
        <w:t>ukan penanganan yang lebih baik.</w:t>
      </w:r>
      <w:r w:rsidR="00FA6E84" w:rsidRPr="00BB0B16">
        <w:rPr>
          <w:rFonts w:cs="Calibri"/>
          <w:sz w:val="24"/>
          <w:szCs w:val="24"/>
        </w:rPr>
        <w:t xml:space="preserve"> Jika pemerintah </w:t>
      </w:r>
      <w:r w:rsidR="00BC405A" w:rsidRPr="00BB0B16">
        <w:rPr>
          <w:rFonts w:cs="Calibri"/>
          <w:sz w:val="24"/>
          <w:szCs w:val="24"/>
        </w:rPr>
        <w:t xml:space="preserve">daerah </w:t>
      </w:r>
      <w:r w:rsidR="00FA6E84" w:rsidRPr="00BB0B16">
        <w:rPr>
          <w:rFonts w:cs="Calibri"/>
          <w:sz w:val="24"/>
          <w:szCs w:val="24"/>
        </w:rPr>
        <w:t>s</w:t>
      </w:r>
      <w:r w:rsidRPr="00BB0B16">
        <w:rPr>
          <w:rFonts w:cs="Calibri"/>
          <w:sz w:val="24"/>
          <w:szCs w:val="24"/>
        </w:rPr>
        <w:t xml:space="preserve">alah dalam memetakan dan memosisikan diri, </w:t>
      </w:r>
      <w:r w:rsidR="00694CEB" w:rsidRPr="00BB0B16">
        <w:rPr>
          <w:rFonts w:cs="Calibri"/>
          <w:sz w:val="24"/>
          <w:szCs w:val="24"/>
        </w:rPr>
        <w:t>Provinsi Kalimantan Timur</w:t>
      </w:r>
      <w:r w:rsidRPr="00BB0B16">
        <w:rPr>
          <w:rFonts w:cs="Calibri"/>
          <w:sz w:val="24"/>
          <w:szCs w:val="24"/>
        </w:rPr>
        <w:t xml:space="preserve"> hanya akan menjadi sejarah (kelam)</w:t>
      </w:r>
      <w:r w:rsidR="002F5D8C" w:rsidRPr="00BB0B16">
        <w:rPr>
          <w:rFonts w:cs="Calibri"/>
          <w:sz w:val="24"/>
          <w:szCs w:val="24"/>
        </w:rPr>
        <w:t xml:space="preserve"> </w:t>
      </w:r>
      <w:r w:rsidR="00FA6E84" w:rsidRPr="00BB0B16">
        <w:rPr>
          <w:rFonts w:cs="Calibri"/>
          <w:sz w:val="24"/>
          <w:szCs w:val="24"/>
        </w:rPr>
        <w:t xml:space="preserve">masa </w:t>
      </w:r>
      <w:r w:rsidR="002F5D8C" w:rsidRPr="00BB0B16">
        <w:rPr>
          <w:rFonts w:cs="Calibri"/>
          <w:sz w:val="24"/>
          <w:szCs w:val="24"/>
        </w:rPr>
        <w:t>lalu</w:t>
      </w:r>
      <w:r w:rsidR="00FA6E84" w:rsidRPr="00BB0B16">
        <w:rPr>
          <w:rFonts w:cs="Calibri"/>
          <w:sz w:val="24"/>
          <w:szCs w:val="24"/>
        </w:rPr>
        <w:t xml:space="preserve"> kemudian</w:t>
      </w:r>
      <w:r w:rsidRPr="00BB0B16">
        <w:rPr>
          <w:rFonts w:cs="Calibri"/>
          <w:sz w:val="24"/>
          <w:szCs w:val="24"/>
          <w:lang w:val="id-ID"/>
        </w:rPr>
        <w:t xml:space="preserve"> hilang dari percaturan pembangunan baik d</w:t>
      </w:r>
      <w:r w:rsidR="00FA6E84" w:rsidRPr="00BB0B16">
        <w:rPr>
          <w:rFonts w:cs="Calibri"/>
          <w:sz w:val="24"/>
          <w:szCs w:val="24"/>
          <w:lang w:val="id-ID"/>
        </w:rPr>
        <w:t>i pentas regional, nasional, maupun</w:t>
      </w:r>
      <w:r w:rsidRPr="00BB0B16">
        <w:rPr>
          <w:rFonts w:cs="Calibri"/>
          <w:sz w:val="24"/>
          <w:szCs w:val="24"/>
          <w:lang w:val="id-ID"/>
        </w:rPr>
        <w:t xml:space="preserve"> global</w:t>
      </w:r>
      <w:r w:rsidR="00FA6E84" w:rsidRPr="00BB0B16">
        <w:rPr>
          <w:rFonts w:cs="Calibri"/>
          <w:sz w:val="24"/>
          <w:szCs w:val="24"/>
        </w:rPr>
        <w:t>. Oleh karenanya, penting bagi</w:t>
      </w:r>
      <w:r w:rsidRPr="00BB0B16">
        <w:rPr>
          <w:rFonts w:cs="Calibri"/>
          <w:sz w:val="24"/>
          <w:szCs w:val="24"/>
        </w:rPr>
        <w:t xml:space="preserve"> segenap komponen dan pemangku kepentingan</w:t>
      </w:r>
      <w:r w:rsidR="00FA6E84" w:rsidRPr="00BB0B16">
        <w:rPr>
          <w:rFonts w:cs="Calibri"/>
          <w:sz w:val="24"/>
          <w:szCs w:val="24"/>
        </w:rPr>
        <w:t xml:space="preserve"> untuk</w:t>
      </w:r>
      <w:r w:rsidRPr="00BB0B16">
        <w:rPr>
          <w:rFonts w:cs="Calibri"/>
          <w:sz w:val="24"/>
          <w:szCs w:val="24"/>
        </w:rPr>
        <w:t xml:space="preserve"> mendiskusikan kembali apa dan bagaimana wajah </w:t>
      </w:r>
      <w:r w:rsidR="00694CEB" w:rsidRPr="00BB0B16">
        <w:rPr>
          <w:rFonts w:cs="Calibri"/>
          <w:sz w:val="24"/>
          <w:szCs w:val="24"/>
        </w:rPr>
        <w:t>Provinsi Kalimantan Timur</w:t>
      </w:r>
      <w:r w:rsidRPr="00BB0B16">
        <w:rPr>
          <w:rFonts w:cs="Calibri"/>
          <w:sz w:val="24"/>
          <w:szCs w:val="24"/>
        </w:rPr>
        <w:t xml:space="preserve"> kini dan </w:t>
      </w:r>
      <w:r w:rsidR="00FA6E84" w:rsidRPr="00BB0B16">
        <w:rPr>
          <w:rFonts w:cs="Calibri"/>
          <w:sz w:val="24"/>
          <w:szCs w:val="24"/>
        </w:rPr>
        <w:t xml:space="preserve">masa </w:t>
      </w:r>
      <w:r w:rsidRPr="00BB0B16">
        <w:rPr>
          <w:rFonts w:cs="Calibri"/>
          <w:sz w:val="24"/>
          <w:szCs w:val="24"/>
        </w:rPr>
        <w:t>akan datang</w:t>
      </w:r>
      <w:r w:rsidR="00FA6E84" w:rsidRPr="00BB0B16">
        <w:rPr>
          <w:rFonts w:cs="Calibri"/>
          <w:sz w:val="24"/>
          <w:szCs w:val="24"/>
        </w:rPr>
        <w:t>, lalu merangkaikan</w:t>
      </w:r>
      <w:r w:rsidRPr="00BB0B16">
        <w:rPr>
          <w:rFonts w:cs="Calibri"/>
          <w:sz w:val="24"/>
          <w:szCs w:val="24"/>
        </w:rPr>
        <w:t>nya dalam perencanaan pembangunan</w:t>
      </w:r>
      <w:r w:rsidRPr="00BB0B16">
        <w:rPr>
          <w:rFonts w:cs="Calibri"/>
          <w:sz w:val="24"/>
          <w:szCs w:val="24"/>
          <w:lang w:val="id-ID"/>
        </w:rPr>
        <w:t xml:space="preserve"> secara baik</w:t>
      </w:r>
      <w:r w:rsidR="00BC405A" w:rsidRPr="00BB0B16">
        <w:rPr>
          <w:rFonts w:cs="Calibri"/>
          <w:sz w:val="24"/>
          <w:szCs w:val="24"/>
        </w:rPr>
        <w:t>, fokus</w:t>
      </w:r>
      <w:r w:rsidR="00FA6E84" w:rsidRPr="00BB0B16">
        <w:rPr>
          <w:rFonts w:cs="Calibri"/>
          <w:sz w:val="24"/>
          <w:szCs w:val="24"/>
        </w:rPr>
        <w:t>,</w:t>
      </w:r>
      <w:r w:rsidRPr="00BB0B16">
        <w:rPr>
          <w:rFonts w:cs="Calibri"/>
          <w:sz w:val="24"/>
          <w:szCs w:val="24"/>
          <w:lang w:val="id-ID"/>
        </w:rPr>
        <w:t xml:space="preserve"> dan </w:t>
      </w:r>
      <w:r w:rsidR="00FA6E84" w:rsidRPr="00BB0B16">
        <w:rPr>
          <w:rFonts w:cs="Calibri"/>
          <w:sz w:val="24"/>
          <w:szCs w:val="24"/>
        </w:rPr>
        <w:t>konsisten</w:t>
      </w:r>
      <w:r w:rsidRPr="00BB0B16">
        <w:rPr>
          <w:rFonts w:cs="Calibri"/>
          <w:sz w:val="24"/>
          <w:szCs w:val="24"/>
        </w:rPr>
        <w:t xml:space="preserve">. </w:t>
      </w:r>
    </w:p>
    <w:p w:rsidR="00FA6E84" w:rsidRPr="00BB0B16" w:rsidRDefault="00FA6E84" w:rsidP="00FA6E84">
      <w:pPr>
        <w:spacing w:after="120"/>
        <w:ind w:firstLine="720"/>
        <w:jc w:val="both"/>
        <w:rPr>
          <w:rFonts w:cs="Calibri"/>
          <w:spacing w:val="4"/>
          <w:sz w:val="24"/>
          <w:szCs w:val="24"/>
        </w:rPr>
      </w:pPr>
      <w:r w:rsidRPr="00BB0B16">
        <w:rPr>
          <w:rFonts w:cs="Calibri"/>
          <w:sz w:val="24"/>
          <w:szCs w:val="24"/>
          <w:lang w:val="id-ID"/>
        </w:rPr>
        <w:t xml:space="preserve">Salah satu upaya </w:t>
      </w:r>
      <w:r w:rsidRPr="00BB0B16">
        <w:rPr>
          <w:rFonts w:cs="Calibri"/>
          <w:sz w:val="24"/>
          <w:szCs w:val="24"/>
        </w:rPr>
        <w:t>agar</w:t>
      </w:r>
      <w:r w:rsidRPr="00BB0B16">
        <w:rPr>
          <w:rFonts w:cs="Calibri"/>
          <w:sz w:val="24"/>
          <w:szCs w:val="24"/>
          <w:lang w:val="id-ID"/>
        </w:rPr>
        <w:t xml:space="preserve"> </w:t>
      </w:r>
      <w:r w:rsidR="00915D40" w:rsidRPr="00BB0B16">
        <w:rPr>
          <w:rFonts w:cs="Calibri"/>
          <w:sz w:val="24"/>
          <w:szCs w:val="24"/>
          <w:lang w:val="id-ID"/>
        </w:rPr>
        <w:t xml:space="preserve">kita </w:t>
      </w:r>
      <w:r w:rsidRPr="00BB0B16">
        <w:rPr>
          <w:rFonts w:cs="Calibri"/>
          <w:sz w:val="24"/>
          <w:szCs w:val="24"/>
          <w:lang w:val="id-ID"/>
        </w:rPr>
        <w:t>dapat</w:t>
      </w:r>
      <w:r w:rsidRPr="00BB0B16">
        <w:rPr>
          <w:rFonts w:cs="Calibri"/>
          <w:sz w:val="24"/>
          <w:szCs w:val="24"/>
        </w:rPr>
        <w:t xml:space="preserve"> memproyeksikan</w:t>
      </w:r>
      <w:r w:rsidRPr="00BB0B16">
        <w:rPr>
          <w:rFonts w:cs="Calibri"/>
          <w:sz w:val="24"/>
          <w:szCs w:val="24"/>
          <w:lang w:val="id-ID"/>
        </w:rPr>
        <w:t xml:space="preserve"> diri di masa depan adalah dengan </w:t>
      </w:r>
      <w:r w:rsidRPr="00BB0B16">
        <w:rPr>
          <w:rFonts w:cs="Calibri"/>
          <w:sz w:val="24"/>
          <w:szCs w:val="24"/>
        </w:rPr>
        <w:t xml:space="preserve">sungguh-sungguh </w:t>
      </w:r>
      <w:r w:rsidRPr="00BB0B16">
        <w:rPr>
          <w:rFonts w:cs="Calibri"/>
          <w:sz w:val="24"/>
          <w:szCs w:val="24"/>
          <w:lang w:val="id-ID"/>
        </w:rPr>
        <w:t>memahami</w:t>
      </w:r>
      <w:r w:rsidRPr="00BB0B16">
        <w:rPr>
          <w:rFonts w:cs="Calibri"/>
          <w:sz w:val="24"/>
          <w:szCs w:val="24"/>
        </w:rPr>
        <w:t xml:space="preserve"> </w:t>
      </w:r>
      <w:r w:rsidRPr="00BB0B16">
        <w:rPr>
          <w:rFonts w:cs="Calibri"/>
          <w:sz w:val="24"/>
          <w:szCs w:val="24"/>
          <w:lang w:val="id-ID"/>
        </w:rPr>
        <w:t xml:space="preserve">kondisi </w:t>
      </w:r>
      <w:r w:rsidR="00694CEB" w:rsidRPr="00BB0B16">
        <w:rPr>
          <w:rFonts w:cs="Calibri"/>
          <w:sz w:val="24"/>
          <w:szCs w:val="24"/>
          <w:lang w:val="id-ID"/>
        </w:rPr>
        <w:t>Provinsi Kalimantan Timur</w:t>
      </w:r>
      <w:r w:rsidRPr="00BB0B16">
        <w:rPr>
          <w:rFonts w:cs="Calibri"/>
          <w:sz w:val="24"/>
          <w:szCs w:val="24"/>
          <w:lang w:val="id-ID"/>
        </w:rPr>
        <w:t xml:space="preserve"> </w:t>
      </w:r>
      <w:r w:rsidRPr="00BB0B16">
        <w:rPr>
          <w:rFonts w:cs="Calibri"/>
          <w:sz w:val="24"/>
          <w:szCs w:val="24"/>
        </w:rPr>
        <w:t xml:space="preserve">pada </w:t>
      </w:r>
      <w:r w:rsidRPr="00BB0B16">
        <w:rPr>
          <w:rFonts w:cs="Calibri"/>
          <w:sz w:val="24"/>
          <w:szCs w:val="24"/>
          <w:lang w:val="id-ID"/>
        </w:rPr>
        <w:t>saat ini, capaian kinerja apa yang telah diraih, permasalahan apa yang masih terus mengiringi, dan isu strategis apa yang harus benar-benar diperhatikan dalam perencanaan pembangunan di masa datang</w:t>
      </w:r>
      <w:r w:rsidRPr="00BB0B16">
        <w:rPr>
          <w:rFonts w:cs="Calibri"/>
          <w:sz w:val="24"/>
          <w:szCs w:val="24"/>
        </w:rPr>
        <w:t xml:space="preserve">. </w:t>
      </w:r>
      <w:r w:rsidR="007D6B16" w:rsidRPr="00BB0B16">
        <w:rPr>
          <w:rFonts w:cs="Calibri"/>
          <w:sz w:val="24"/>
          <w:szCs w:val="24"/>
        </w:rPr>
        <w:t xml:space="preserve">Langkah </w:t>
      </w:r>
      <w:r w:rsidRPr="00BB0B16">
        <w:rPr>
          <w:rFonts w:cs="Calibri"/>
          <w:sz w:val="24"/>
          <w:szCs w:val="24"/>
        </w:rPr>
        <w:t xml:space="preserve">tersebut </w:t>
      </w:r>
      <w:r w:rsidR="00BC405A" w:rsidRPr="00BB0B16">
        <w:rPr>
          <w:rFonts w:cs="Calibri"/>
          <w:sz w:val="24"/>
          <w:szCs w:val="24"/>
        </w:rPr>
        <w:t xml:space="preserve">juga harus </w:t>
      </w:r>
      <w:r w:rsidR="007D6B16" w:rsidRPr="00BB0B16">
        <w:rPr>
          <w:rFonts w:cs="Calibri"/>
          <w:sz w:val="24"/>
          <w:szCs w:val="24"/>
        </w:rPr>
        <w:t xml:space="preserve">dibarengi dengan upaya </w:t>
      </w:r>
      <w:r w:rsidR="00BC405A" w:rsidRPr="00BB0B16">
        <w:rPr>
          <w:rFonts w:cs="Calibri"/>
          <w:sz w:val="24"/>
          <w:szCs w:val="24"/>
        </w:rPr>
        <w:t>mengenali</w:t>
      </w:r>
      <w:r w:rsidRPr="00BB0B16">
        <w:rPr>
          <w:rFonts w:cs="Calibri"/>
          <w:sz w:val="24"/>
          <w:szCs w:val="24"/>
          <w:lang w:val="id-ID"/>
        </w:rPr>
        <w:t xml:space="preserve"> berbagai potensi besar yang dimiliki oleh </w:t>
      </w:r>
      <w:r w:rsidR="00694CEB" w:rsidRPr="00BB0B16">
        <w:rPr>
          <w:rFonts w:cs="Calibri"/>
          <w:sz w:val="24"/>
          <w:szCs w:val="24"/>
          <w:lang w:val="id-ID"/>
        </w:rPr>
        <w:t>Provinsi Kalimantan Timur</w:t>
      </w:r>
      <w:r w:rsidRPr="00BB0B16">
        <w:rPr>
          <w:rFonts w:cs="Calibri"/>
          <w:sz w:val="24"/>
          <w:szCs w:val="24"/>
        </w:rPr>
        <w:t xml:space="preserve"> untuk dikembangkan demi meningkatnya </w:t>
      </w:r>
      <w:r w:rsidR="007D6B16" w:rsidRPr="00BB0B16">
        <w:rPr>
          <w:rFonts w:cs="Calibri"/>
          <w:sz w:val="24"/>
          <w:szCs w:val="24"/>
        </w:rPr>
        <w:t xml:space="preserve">kemakmuran masyarakat </w:t>
      </w:r>
      <w:r w:rsidR="00E66A9D" w:rsidRPr="00BB0B16">
        <w:rPr>
          <w:rFonts w:cs="Calibri"/>
          <w:sz w:val="24"/>
          <w:szCs w:val="24"/>
        </w:rPr>
        <w:t>Provinsi Kalimantan Timur</w:t>
      </w:r>
      <w:r w:rsidR="007D6B16" w:rsidRPr="00BB0B16">
        <w:rPr>
          <w:rFonts w:cs="Calibri"/>
          <w:sz w:val="24"/>
          <w:szCs w:val="24"/>
        </w:rPr>
        <w:t xml:space="preserve"> </w:t>
      </w:r>
      <w:r w:rsidRPr="00BB0B16">
        <w:rPr>
          <w:rFonts w:cs="Calibri"/>
          <w:sz w:val="24"/>
          <w:szCs w:val="24"/>
        </w:rPr>
        <w:t>di masa yang akan datang</w:t>
      </w:r>
      <w:r w:rsidRPr="00BB0B16">
        <w:rPr>
          <w:rFonts w:cs="Calibri"/>
          <w:sz w:val="24"/>
          <w:szCs w:val="24"/>
          <w:lang w:val="id-ID"/>
        </w:rPr>
        <w:t xml:space="preserve">. Pemahaman yang demikian dijaring melalui </w:t>
      </w:r>
      <w:r w:rsidRPr="00BB0B16">
        <w:rPr>
          <w:rFonts w:cs="Calibri"/>
          <w:sz w:val="24"/>
          <w:szCs w:val="24"/>
        </w:rPr>
        <w:t>pendekatan</w:t>
      </w:r>
      <w:r w:rsidRPr="00BB0B16">
        <w:rPr>
          <w:rFonts w:cs="Calibri"/>
          <w:spacing w:val="36"/>
          <w:sz w:val="24"/>
          <w:szCs w:val="24"/>
        </w:rPr>
        <w:t xml:space="preserve"> </w:t>
      </w:r>
      <w:r w:rsidRPr="00BB0B16">
        <w:rPr>
          <w:rFonts w:cs="Calibri"/>
          <w:sz w:val="24"/>
          <w:szCs w:val="24"/>
        </w:rPr>
        <w:t>sektoral</w:t>
      </w:r>
      <w:r w:rsidRPr="00BB0B16">
        <w:rPr>
          <w:rFonts w:cs="Calibri"/>
          <w:spacing w:val="41"/>
          <w:sz w:val="24"/>
          <w:szCs w:val="24"/>
        </w:rPr>
        <w:t xml:space="preserve"> </w:t>
      </w:r>
      <w:r w:rsidRPr="00BB0B16">
        <w:rPr>
          <w:rFonts w:cs="Calibri"/>
          <w:sz w:val="24"/>
          <w:szCs w:val="24"/>
        </w:rPr>
        <w:t>dan</w:t>
      </w:r>
      <w:r w:rsidRPr="00BB0B16">
        <w:rPr>
          <w:rFonts w:cs="Calibri"/>
          <w:spacing w:val="48"/>
          <w:sz w:val="24"/>
          <w:szCs w:val="24"/>
        </w:rPr>
        <w:t xml:space="preserve"> </w:t>
      </w:r>
      <w:r w:rsidRPr="00BB0B16">
        <w:rPr>
          <w:rFonts w:cs="Calibri"/>
          <w:sz w:val="24"/>
          <w:szCs w:val="24"/>
        </w:rPr>
        <w:t>kewilayahan</w:t>
      </w:r>
      <w:r w:rsidRPr="00BB0B16">
        <w:rPr>
          <w:rFonts w:cs="Calibri"/>
          <w:spacing w:val="36"/>
          <w:sz w:val="24"/>
          <w:szCs w:val="24"/>
        </w:rPr>
        <w:t xml:space="preserve"> </w:t>
      </w:r>
      <w:r w:rsidRPr="00BB0B16">
        <w:rPr>
          <w:rFonts w:cs="Calibri"/>
          <w:sz w:val="24"/>
          <w:szCs w:val="24"/>
        </w:rPr>
        <w:t>serta</w:t>
      </w:r>
      <w:r w:rsidRPr="00BB0B16">
        <w:rPr>
          <w:rFonts w:cs="Calibri"/>
          <w:spacing w:val="45"/>
          <w:sz w:val="24"/>
          <w:szCs w:val="24"/>
        </w:rPr>
        <w:t xml:space="preserve"> </w:t>
      </w:r>
      <w:r w:rsidRPr="00BB0B16">
        <w:rPr>
          <w:rFonts w:cs="Calibri"/>
          <w:sz w:val="24"/>
          <w:szCs w:val="24"/>
        </w:rPr>
        <w:t>melibatkan</w:t>
      </w:r>
      <w:r w:rsidRPr="00BB0B16">
        <w:rPr>
          <w:rFonts w:cs="Calibri"/>
          <w:spacing w:val="39"/>
          <w:sz w:val="24"/>
          <w:szCs w:val="24"/>
        </w:rPr>
        <w:t xml:space="preserve"> </w:t>
      </w:r>
      <w:r w:rsidRPr="00BB0B16">
        <w:rPr>
          <w:rFonts w:cs="Calibri"/>
          <w:sz w:val="24"/>
          <w:szCs w:val="24"/>
        </w:rPr>
        <w:t>partisipasi</w:t>
      </w:r>
      <w:r w:rsidRPr="00BB0B16">
        <w:rPr>
          <w:rFonts w:cs="Calibri"/>
          <w:spacing w:val="40"/>
          <w:sz w:val="24"/>
          <w:szCs w:val="24"/>
        </w:rPr>
        <w:t xml:space="preserve"> </w:t>
      </w:r>
      <w:r w:rsidRPr="00BB0B16">
        <w:rPr>
          <w:rFonts w:cs="Calibri"/>
          <w:sz w:val="24"/>
          <w:szCs w:val="24"/>
        </w:rPr>
        <w:t>aktif dari</w:t>
      </w:r>
      <w:r w:rsidRPr="00BB0B16">
        <w:rPr>
          <w:rFonts w:cs="Calibri"/>
          <w:spacing w:val="6"/>
          <w:sz w:val="24"/>
          <w:szCs w:val="24"/>
        </w:rPr>
        <w:t xml:space="preserve"> </w:t>
      </w:r>
      <w:r w:rsidR="00BC405A" w:rsidRPr="00BB0B16">
        <w:rPr>
          <w:rFonts w:cs="Calibri"/>
          <w:spacing w:val="6"/>
          <w:sz w:val="24"/>
          <w:szCs w:val="24"/>
        </w:rPr>
        <w:t xml:space="preserve">seluruh </w:t>
      </w:r>
      <w:r w:rsidRPr="00BB0B16">
        <w:rPr>
          <w:rFonts w:cs="Calibri"/>
          <w:sz w:val="24"/>
          <w:szCs w:val="24"/>
        </w:rPr>
        <w:t>pem</w:t>
      </w:r>
      <w:r w:rsidRPr="00BB0B16">
        <w:rPr>
          <w:rFonts w:cs="Calibri"/>
          <w:spacing w:val="1"/>
          <w:sz w:val="24"/>
          <w:szCs w:val="24"/>
        </w:rPr>
        <w:t>an</w:t>
      </w:r>
      <w:r w:rsidRPr="00BB0B16">
        <w:rPr>
          <w:rFonts w:cs="Calibri"/>
          <w:sz w:val="24"/>
          <w:szCs w:val="24"/>
        </w:rPr>
        <w:t>gku kepe</w:t>
      </w:r>
      <w:r w:rsidRPr="00BB0B16">
        <w:rPr>
          <w:rFonts w:cs="Calibri"/>
          <w:spacing w:val="1"/>
          <w:sz w:val="24"/>
          <w:szCs w:val="24"/>
        </w:rPr>
        <w:t>n</w:t>
      </w:r>
      <w:r w:rsidRPr="00BB0B16">
        <w:rPr>
          <w:rFonts w:cs="Calibri"/>
          <w:sz w:val="24"/>
          <w:szCs w:val="24"/>
        </w:rPr>
        <w:t>t</w:t>
      </w:r>
      <w:r w:rsidRPr="00BB0B16">
        <w:rPr>
          <w:rFonts w:cs="Calibri"/>
          <w:spacing w:val="1"/>
          <w:sz w:val="24"/>
          <w:szCs w:val="24"/>
        </w:rPr>
        <w:t>i</w:t>
      </w:r>
      <w:r w:rsidRPr="00BB0B16">
        <w:rPr>
          <w:rFonts w:cs="Calibri"/>
          <w:sz w:val="24"/>
          <w:szCs w:val="24"/>
        </w:rPr>
        <w:t>ngan</w:t>
      </w:r>
      <w:r w:rsidRPr="00BB0B16">
        <w:rPr>
          <w:rFonts w:cs="Calibri"/>
          <w:spacing w:val="4"/>
          <w:sz w:val="24"/>
          <w:szCs w:val="24"/>
        </w:rPr>
        <w:t xml:space="preserve"> </w:t>
      </w:r>
      <w:r w:rsidR="00BC405A" w:rsidRPr="00BB0B16">
        <w:rPr>
          <w:rFonts w:cs="Calibri"/>
          <w:spacing w:val="4"/>
          <w:sz w:val="24"/>
          <w:szCs w:val="24"/>
        </w:rPr>
        <w:t xml:space="preserve">pembangunan </w:t>
      </w:r>
      <w:r w:rsidRPr="00BB0B16">
        <w:rPr>
          <w:rFonts w:cs="Calibri"/>
          <w:sz w:val="24"/>
          <w:szCs w:val="24"/>
        </w:rPr>
        <w:t>di</w:t>
      </w:r>
      <w:r w:rsidRPr="00BB0B16">
        <w:rPr>
          <w:rFonts w:cs="Calibri"/>
          <w:spacing w:val="10"/>
          <w:sz w:val="24"/>
          <w:szCs w:val="24"/>
        </w:rPr>
        <w:t xml:space="preserve"> </w:t>
      </w:r>
      <w:r w:rsidR="00694CEB" w:rsidRPr="00BB0B16">
        <w:rPr>
          <w:rFonts w:cs="Calibri"/>
          <w:sz w:val="24"/>
          <w:szCs w:val="24"/>
        </w:rPr>
        <w:t>Provinsi Kalimantan Timur</w:t>
      </w:r>
      <w:r w:rsidR="00BC405A" w:rsidRPr="00BB0B16">
        <w:rPr>
          <w:rFonts w:cs="Calibri"/>
          <w:sz w:val="24"/>
          <w:szCs w:val="24"/>
        </w:rPr>
        <w:t>, termasuk pelibatan pemerintah pusat.</w:t>
      </w:r>
    </w:p>
    <w:p w:rsidR="00F65E9E" w:rsidRPr="00BB0B16" w:rsidRDefault="00FA6E84" w:rsidP="00F65E9E">
      <w:pPr>
        <w:widowControl w:val="0"/>
        <w:autoSpaceDE w:val="0"/>
        <w:autoSpaceDN w:val="0"/>
        <w:adjustRightInd w:val="0"/>
        <w:spacing w:after="120"/>
        <w:ind w:firstLine="720"/>
        <w:jc w:val="both"/>
        <w:rPr>
          <w:rFonts w:cs="Calibri"/>
          <w:sz w:val="24"/>
          <w:szCs w:val="24"/>
        </w:rPr>
      </w:pPr>
      <w:r w:rsidRPr="00BB0B16">
        <w:rPr>
          <w:rFonts w:cs="Calibri"/>
          <w:sz w:val="24"/>
          <w:szCs w:val="24"/>
        </w:rPr>
        <w:t>Da</w:t>
      </w:r>
      <w:r w:rsidRPr="00BB0B16">
        <w:rPr>
          <w:rFonts w:cs="Calibri"/>
          <w:spacing w:val="1"/>
          <w:sz w:val="24"/>
          <w:szCs w:val="24"/>
        </w:rPr>
        <w:t>l</w:t>
      </w:r>
      <w:r w:rsidRPr="00BB0B16">
        <w:rPr>
          <w:rFonts w:cs="Calibri"/>
          <w:sz w:val="24"/>
          <w:szCs w:val="24"/>
        </w:rPr>
        <w:t>am</w:t>
      </w:r>
      <w:r w:rsidRPr="00BB0B16">
        <w:rPr>
          <w:rFonts w:cs="Calibri"/>
          <w:spacing w:val="4"/>
          <w:sz w:val="24"/>
          <w:szCs w:val="24"/>
        </w:rPr>
        <w:t xml:space="preserve"> </w:t>
      </w:r>
      <w:r w:rsidRPr="00BB0B16">
        <w:rPr>
          <w:rFonts w:cs="Calibri"/>
          <w:sz w:val="24"/>
          <w:szCs w:val="24"/>
        </w:rPr>
        <w:t>rangka</w:t>
      </w:r>
      <w:r w:rsidRPr="00BB0B16">
        <w:rPr>
          <w:rFonts w:cs="Calibri"/>
          <w:spacing w:val="4"/>
          <w:sz w:val="24"/>
          <w:szCs w:val="24"/>
        </w:rPr>
        <w:t xml:space="preserve"> </w:t>
      </w:r>
      <w:r w:rsidR="00EE081C" w:rsidRPr="00BB0B16">
        <w:rPr>
          <w:rFonts w:cs="Calibri"/>
          <w:sz w:val="24"/>
          <w:szCs w:val="24"/>
          <w:lang w:val="id-ID"/>
        </w:rPr>
        <w:t>p</w:t>
      </w:r>
      <w:r w:rsidRPr="00BB0B16">
        <w:rPr>
          <w:rFonts w:cs="Calibri"/>
          <w:sz w:val="24"/>
          <w:szCs w:val="24"/>
        </w:rPr>
        <w:t>enin</w:t>
      </w:r>
      <w:r w:rsidRPr="00BB0B16">
        <w:rPr>
          <w:rFonts w:cs="Calibri"/>
          <w:spacing w:val="1"/>
          <w:sz w:val="24"/>
          <w:szCs w:val="24"/>
        </w:rPr>
        <w:t>g</w:t>
      </w:r>
      <w:r w:rsidRPr="00BB0B16">
        <w:rPr>
          <w:rFonts w:cs="Calibri"/>
          <w:sz w:val="24"/>
          <w:szCs w:val="24"/>
        </w:rPr>
        <w:t>katan sinergita</w:t>
      </w:r>
      <w:r w:rsidRPr="00BB0B16">
        <w:rPr>
          <w:rFonts w:cs="Calibri"/>
          <w:spacing w:val="1"/>
          <w:sz w:val="24"/>
          <w:szCs w:val="24"/>
        </w:rPr>
        <w:t>s</w:t>
      </w:r>
      <w:r w:rsidRPr="00BB0B16">
        <w:rPr>
          <w:rFonts w:cs="Calibri"/>
          <w:sz w:val="24"/>
          <w:szCs w:val="24"/>
        </w:rPr>
        <w:t>,</w:t>
      </w:r>
      <w:r w:rsidRPr="00BB0B16">
        <w:rPr>
          <w:rFonts w:cs="Calibri"/>
          <w:spacing w:val="4"/>
          <w:sz w:val="24"/>
          <w:szCs w:val="24"/>
        </w:rPr>
        <w:t xml:space="preserve"> </w:t>
      </w:r>
      <w:r w:rsidRPr="00BB0B16">
        <w:rPr>
          <w:rFonts w:cs="Calibri"/>
          <w:sz w:val="24"/>
          <w:szCs w:val="24"/>
        </w:rPr>
        <w:t>sinkronisasi, dan</w:t>
      </w:r>
      <w:r w:rsidRPr="00BB0B16">
        <w:rPr>
          <w:rFonts w:cs="Calibri"/>
          <w:spacing w:val="11"/>
          <w:sz w:val="24"/>
          <w:szCs w:val="24"/>
        </w:rPr>
        <w:t xml:space="preserve"> </w:t>
      </w:r>
      <w:r w:rsidRPr="00BB0B16">
        <w:rPr>
          <w:rFonts w:cs="Calibri"/>
          <w:sz w:val="24"/>
          <w:szCs w:val="24"/>
        </w:rPr>
        <w:t>integ</w:t>
      </w:r>
      <w:r w:rsidRPr="00BB0B16">
        <w:rPr>
          <w:rFonts w:cs="Calibri"/>
          <w:spacing w:val="-1"/>
          <w:sz w:val="24"/>
          <w:szCs w:val="24"/>
        </w:rPr>
        <w:t>r</w:t>
      </w:r>
      <w:r w:rsidRPr="00BB0B16">
        <w:rPr>
          <w:rFonts w:cs="Calibri"/>
          <w:sz w:val="24"/>
          <w:szCs w:val="24"/>
        </w:rPr>
        <w:t>asi</w:t>
      </w:r>
      <w:r w:rsidRPr="00BB0B16">
        <w:rPr>
          <w:rFonts w:cs="Calibri"/>
          <w:spacing w:val="3"/>
          <w:sz w:val="24"/>
          <w:szCs w:val="24"/>
        </w:rPr>
        <w:t xml:space="preserve"> </w:t>
      </w:r>
      <w:r w:rsidRPr="00BB0B16">
        <w:rPr>
          <w:rFonts w:cs="Calibri"/>
          <w:sz w:val="24"/>
          <w:szCs w:val="24"/>
        </w:rPr>
        <w:t>segen</w:t>
      </w:r>
      <w:r w:rsidRPr="00BB0B16">
        <w:rPr>
          <w:rFonts w:cs="Calibri"/>
          <w:spacing w:val="1"/>
          <w:sz w:val="24"/>
          <w:szCs w:val="24"/>
        </w:rPr>
        <w:t>a</w:t>
      </w:r>
      <w:r w:rsidRPr="00BB0B16">
        <w:rPr>
          <w:rFonts w:cs="Calibri"/>
          <w:sz w:val="24"/>
          <w:szCs w:val="24"/>
        </w:rPr>
        <w:t>p</w:t>
      </w:r>
      <w:r w:rsidRPr="00BB0B16">
        <w:rPr>
          <w:rFonts w:cs="Calibri"/>
          <w:spacing w:val="3"/>
          <w:sz w:val="24"/>
          <w:szCs w:val="24"/>
        </w:rPr>
        <w:t xml:space="preserve"> </w:t>
      </w:r>
      <w:r w:rsidRPr="00BB0B16">
        <w:rPr>
          <w:rFonts w:cs="Calibri"/>
          <w:spacing w:val="1"/>
          <w:sz w:val="24"/>
          <w:szCs w:val="24"/>
        </w:rPr>
        <w:t>p</w:t>
      </w:r>
      <w:r w:rsidRPr="00BB0B16">
        <w:rPr>
          <w:rFonts w:cs="Calibri"/>
          <w:sz w:val="24"/>
          <w:szCs w:val="24"/>
        </w:rPr>
        <w:t>otensi</w:t>
      </w:r>
      <w:r w:rsidRPr="00BB0B16">
        <w:rPr>
          <w:rFonts w:cs="Calibri"/>
          <w:spacing w:val="6"/>
          <w:sz w:val="24"/>
          <w:szCs w:val="24"/>
        </w:rPr>
        <w:t xml:space="preserve"> </w:t>
      </w:r>
      <w:r w:rsidRPr="00BB0B16">
        <w:rPr>
          <w:rFonts w:cs="Calibri"/>
          <w:sz w:val="24"/>
          <w:szCs w:val="24"/>
        </w:rPr>
        <w:t>di</w:t>
      </w:r>
      <w:r w:rsidRPr="00BB0B16">
        <w:rPr>
          <w:rFonts w:cs="Calibri"/>
          <w:spacing w:val="11"/>
          <w:sz w:val="24"/>
          <w:szCs w:val="24"/>
        </w:rPr>
        <w:t xml:space="preserve"> </w:t>
      </w:r>
      <w:r w:rsidR="00694CEB" w:rsidRPr="00BB0B16">
        <w:rPr>
          <w:rFonts w:cs="Calibri"/>
          <w:sz w:val="24"/>
          <w:szCs w:val="24"/>
        </w:rPr>
        <w:t>Provinsi Kalimantan Timur</w:t>
      </w:r>
      <w:r w:rsidRPr="00BB0B16">
        <w:rPr>
          <w:rFonts w:cs="Calibri"/>
          <w:sz w:val="24"/>
          <w:szCs w:val="24"/>
        </w:rPr>
        <w:t xml:space="preserve"> terse</w:t>
      </w:r>
      <w:r w:rsidRPr="00BB0B16">
        <w:rPr>
          <w:rFonts w:cs="Calibri"/>
          <w:spacing w:val="1"/>
          <w:sz w:val="24"/>
          <w:szCs w:val="24"/>
        </w:rPr>
        <w:t>b</w:t>
      </w:r>
      <w:r w:rsidRPr="00BB0B16">
        <w:rPr>
          <w:rFonts w:cs="Calibri"/>
          <w:sz w:val="24"/>
          <w:szCs w:val="24"/>
        </w:rPr>
        <w:t>ut,</w:t>
      </w:r>
      <w:r w:rsidRPr="00BB0B16">
        <w:rPr>
          <w:rFonts w:cs="Calibri"/>
          <w:spacing w:val="2"/>
          <w:sz w:val="24"/>
          <w:szCs w:val="24"/>
        </w:rPr>
        <w:t xml:space="preserve"> </w:t>
      </w:r>
      <w:r w:rsidRPr="00BB0B16">
        <w:rPr>
          <w:rFonts w:cs="Calibri"/>
          <w:sz w:val="24"/>
          <w:szCs w:val="24"/>
        </w:rPr>
        <w:t>d</w:t>
      </w:r>
      <w:r w:rsidRPr="00BB0B16">
        <w:rPr>
          <w:rFonts w:cs="Calibri"/>
          <w:spacing w:val="1"/>
          <w:sz w:val="24"/>
          <w:szCs w:val="24"/>
        </w:rPr>
        <w:t>i</w:t>
      </w:r>
      <w:r w:rsidRPr="00BB0B16">
        <w:rPr>
          <w:rFonts w:cs="Calibri"/>
          <w:sz w:val="24"/>
          <w:szCs w:val="24"/>
        </w:rPr>
        <w:t>butu</w:t>
      </w:r>
      <w:r w:rsidRPr="00BB0B16">
        <w:rPr>
          <w:rFonts w:cs="Calibri"/>
          <w:spacing w:val="1"/>
          <w:sz w:val="24"/>
          <w:szCs w:val="24"/>
        </w:rPr>
        <w:t>h</w:t>
      </w:r>
      <w:r w:rsidRPr="00BB0B16">
        <w:rPr>
          <w:rFonts w:cs="Calibri"/>
          <w:sz w:val="24"/>
          <w:szCs w:val="24"/>
        </w:rPr>
        <w:t>kan</w:t>
      </w:r>
      <w:r w:rsidRPr="00BB0B16">
        <w:rPr>
          <w:rFonts w:cs="Calibri"/>
          <w:spacing w:val="4"/>
          <w:sz w:val="24"/>
          <w:szCs w:val="24"/>
        </w:rPr>
        <w:t xml:space="preserve"> </w:t>
      </w:r>
      <w:r w:rsidRPr="00BB0B16">
        <w:rPr>
          <w:rFonts w:cs="Calibri"/>
          <w:sz w:val="24"/>
          <w:szCs w:val="24"/>
        </w:rPr>
        <w:t>sebuah</w:t>
      </w:r>
      <w:r w:rsidRPr="00BB0B16">
        <w:rPr>
          <w:rFonts w:cs="Calibri"/>
          <w:spacing w:val="3"/>
          <w:sz w:val="24"/>
          <w:szCs w:val="24"/>
        </w:rPr>
        <w:t xml:space="preserve"> </w:t>
      </w:r>
      <w:r w:rsidRPr="00BB0B16">
        <w:rPr>
          <w:rFonts w:cs="Calibri"/>
          <w:sz w:val="24"/>
          <w:szCs w:val="24"/>
        </w:rPr>
        <w:t>renc</w:t>
      </w:r>
      <w:r w:rsidRPr="00BB0B16">
        <w:rPr>
          <w:rFonts w:cs="Calibri"/>
          <w:spacing w:val="1"/>
          <w:sz w:val="24"/>
          <w:szCs w:val="24"/>
        </w:rPr>
        <w:t>an</w:t>
      </w:r>
      <w:r w:rsidRPr="00BB0B16">
        <w:rPr>
          <w:rFonts w:cs="Calibri"/>
          <w:sz w:val="24"/>
          <w:szCs w:val="24"/>
        </w:rPr>
        <w:t>a</w:t>
      </w:r>
      <w:r w:rsidRPr="00BB0B16">
        <w:rPr>
          <w:rFonts w:cs="Calibri"/>
          <w:spacing w:val="4"/>
          <w:sz w:val="24"/>
          <w:szCs w:val="24"/>
        </w:rPr>
        <w:t xml:space="preserve"> </w:t>
      </w:r>
      <w:r w:rsidRPr="00BB0B16">
        <w:rPr>
          <w:rFonts w:cs="Calibri"/>
          <w:sz w:val="24"/>
          <w:szCs w:val="24"/>
        </w:rPr>
        <w:t>ya</w:t>
      </w:r>
      <w:r w:rsidRPr="00BB0B16">
        <w:rPr>
          <w:rFonts w:cs="Calibri"/>
          <w:spacing w:val="1"/>
          <w:sz w:val="24"/>
          <w:szCs w:val="24"/>
        </w:rPr>
        <w:t>n</w:t>
      </w:r>
      <w:r w:rsidRPr="00BB0B16">
        <w:rPr>
          <w:rFonts w:cs="Calibri"/>
          <w:sz w:val="24"/>
          <w:szCs w:val="24"/>
        </w:rPr>
        <w:t>g</w:t>
      </w:r>
      <w:r w:rsidRPr="00BB0B16">
        <w:rPr>
          <w:rFonts w:cs="Calibri"/>
          <w:spacing w:val="6"/>
          <w:sz w:val="24"/>
          <w:szCs w:val="24"/>
        </w:rPr>
        <w:t xml:space="preserve"> </w:t>
      </w:r>
      <w:r w:rsidRPr="00BB0B16">
        <w:rPr>
          <w:rFonts w:cs="Calibri"/>
          <w:spacing w:val="6"/>
          <w:sz w:val="24"/>
          <w:szCs w:val="24"/>
          <w:lang w:val="id-ID"/>
        </w:rPr>
        <w:t xml:space="preserve">secara komprehensif </w:t>
      </w:r>
      <w:r w:rsidR="00604E24" w:rsidRPr="00BB0B16">
        <w:rPr>
          <w:rFonts w:cs="Calibri"/>
          <w:spacing w:val="6"/>
          <w:sz w:val="24"/>
          <w:szCs w:val="24"/>
        </w:rPr>
        <w:t xml:space="preserve">yang </w:t>
      </w:r>
      <w:r w:rsidRPr="00BB0B16">
        <w:rPr>
          <w:rFonts w:cs="Calibri"/>
          <w:spacing w:val="1"/>
          <w:sz w:val="24"/>
          <w:szCs w:val="24"/>
        </w:rPr>
        <w:t>d</w:t>
      </w:r>
      <w:r w:rsidRPr="00BB0B16">
        <w:rPr>
          <w:rFonts w:cs="Calibri"/>
          <w:sz w:val="24"/>
          <w:szCs w:val="24"/>
        </w:rPr>
        <w:t>apat</w:t>
      </w:r>
      <w:r w:rsidRPr="00BB0B16">
        <w:rPr>
          <w:rFonts w:cs="Calibri"/>
          <w:spacing w:val="5"/>
          <w:sz w:val="24"/>
          <w:szCs w:val="24"/>
        </w:rPr>
        <w:t xml:space="preserve"> </w:t>
      </w:r>
      <w:r w:rsidRPr="00BB0B16">
        <w:rPr>
          <w:rFonts w:cs="Calibri"/>
          <w:sz w:val="24"/>
          <w:szCs w:val="24"/>
        </w:rPr>
        <w:t>menj</w:t>
      </w:r>
      <w:r w:rsidRPr="00BB0B16">
        <w:rPr>
          <w:rFonts w:cs="Calibri"/>
          <w:spacing w:val="1"/>
          <w:sz w:val="24"/>
          <w:szCs w:val="24"/>
        </w:rPr>
        <w:t>a</w:t>
      </w:r>
      <w:r w:rsidRPr="00BB0B16">
        <w:rPr>
          <w:rFonts w:cs="Calibri"/>
          <w:sz w:val="24"/>
          <w:szCs w:val="24"/>
        </w:rPr>
        <w:t>di pe</w:t>
      </w:r>
      <w:r w:rsidRPr="00BB0B16">
        <w:rPr>
          <w:rFonts w:cs="Calibri"/>
          <w:spacing w:val="1"/>
          <w:sz w:val="24"/>
          <w:szCs w:val="24"/>
        </w:rPr>
        <w:t>d</w:t>
      </w:r>
      <w:r w:rsidRPr="00BB0B16">
        <w:rPr>
          <w:rFonts w:cs="Calibri"/>
          <w:sz w:val="24"/>
          <w:szCs w:val="24"/>
        </w:rPr>
        <w:t>oman</w:t>
      </w:r>
      <w:r w:rsidRPr="00BB0B16">
        <w:rPr>
          <w:rFonts w:cs="Calibri"/>
          <w:spacing w:val="4"/>
          <w:sz w:val="24"/>
          <w:szCs w:val="24"/>
        </w:rPr>
        <w:t xml:space="preserve"> </w:t>
      </w:r>
      <w:r w:rsidRPr="00BB0B16">
        <w:rPr>
          <w:rFonts w:cs="Calibri"/>
          <w:spacing w:val="1"/>
          <w:sz w:val="24"/>
          <w:szCs w:val="24"/>
        </w:rPr>
        <w:t>b</w:t>
      </w:r>
      <w:r w:rsidRPr="00BB0B16">
        <w:rPr>
          <w:rFonts w:cs="Calibri"/>
          <w:sz w:val="24"/>
          <w:szCs w:val="24"/>
        </w:rPr>
        <w:t>agi</w:t>
      </w:r>
      <w:r w:rsidRPr="00BB0B16">
        <w:rPr>
          <w:rFonts w:cs="Calibri"/>
          <w:spacing w:val="10"/>
          <w:sz w:val="24"/>
          <w:szCs w:val="24"/>
        </w:rPr>
        <w:t xml:space="preserve"> </w:t>
      </w:r>
      <w:r w:rsidRPr="00BB0B16">
        <w:rPr>
          <w:rFonts w:cs="Calibri"/>
          <w:sz w:val="24"/>
          <w:szCs w:val="24"/>
        </w:rPr>
        <w:t>selu</w:t>
      </w:r>
      <w:r w:rsidRPr="00BB0B16">
        <w:rPr>
          <w:rFonts w:cs="Calibri"/>
          <w:spacing w:val="1"/>
          <w:sz w:val="24"/>
          <w:szCs w:val="24"/>
        </w:rPr>
        <w:t>r</w:t>
      </w:r>
      <w:r w:rsidRPr="00BB0B16">
        <w:rPr>
          <w:rFonts w:cs="Calibri"/>
          <w:sz w:val="24"/>
          <w:szCs w:val="24"/>
        </w:rPr>
        <w:t>uh</w:t>
      </w:r>
      <w:r w:rsidRPr="00BB0B16">
        <w:rPr>
          <w:rFonts w:cs="Calibri"/>
          <w:spacing w:val="5"/>
          <w:sz w:val="24"/>
          <w:szCs w:val="24"/>
        </w:rPr>
        <w:t xml:space="preserve"> </w:t>
      </w:r>
      <w:r w:rsidRPr="00BB0B16">
        <w:rPr>
          <w:rFonts w:cs="Calibri"/>
          <w:sz w:val="24"/>
          <w:szCs w:val="24"/>
        </w:rPr>
        <w:t>pem</w:t>
      </w:r>
      <w:r w:rsidRPr="00BB0B16">
        <w:rPr>
          <w:rFonts w:cs="Calibri"/>
          <w:spacing w:val="1"/>
          <w:sz w:val="24"/>
          <w:szCs w:val="24"/>
        </w:rPr>
        <w:t>a</w:t>
      </w:r>
      <w:r w:rsidRPr="00BB0B16">
        <w:rPr>
          <w:rFonts w:cs="Calibri"/>
          <w:sz w:val="24"/>
          <w:szCs w:val="24"/>
        </w:rPr>
        <w:t>ng</w:t>
      </w:r>
      <w:r w:rsidRPr="00BB0B16">
        <w:rPr>
          <w:rFonts w:cs="Calibri"/>
          <w:spacing w:val="1"/>
          <w:sz w:val="24"/>
          <w:szCs w:val="24"/>
        </w:rPr>
        <w:t>k</w:t>
      </w:r>
      <w:r w:rsidRPr="00BB0B16">
        <w:rPr>
          <w:rFonts w:cs="Calibri"/>
          <w:sz w:val="24"/>
          <w:szCs w:val="24"/>
        </w:rPr>
        <w:t>u kepentingan</w:t>
      </w:r>
      <w:r w:rsidRPr="00BB0B16">
        <w:rPr>
          <w:rFonts w:cs="Calibri"/>
          <w:spacing w:val="5"/>
          <w:sz w:val="24"/>
          <w:szCs w:val="24"/>
        </w:rPr>
        <w:t xml:space="preserve"> </w:t>
      </w:r>
      <w:r w:rsidRPr="00BB0B16">
        <w:rPr>
          <w:rFonts w:cs="Calibri"/>
          <w:sz w:val="24"/>
          <w:szCs w:val="24"/>
        </w:rPr>
        <w:t>dalam</w:t>
      </w:r>
      <w:r w:rsidRPr="00BB0B16">
        <w:rPr>
          <w:rFonts w:cs="Calibri"/>
          <w:spacing w:val="13"/>
          <w:sz w:val="24"/>
          <w:szCs w:val="24"/>
        </w:rPr>
        <w:t xml:space="preserve"> </w:t>
      </w:r>
      <w:r w:rsidRPr="00BB0B16">
        <w:rPr>
          <w:rFonts w:cs="Calibri"/>
          <w:sz w:val="24"/>
          <w:szCs w:val="24"/>
        </w:rPr>
        <w:t>memberikan kontr</w:t>
      </w:r>
      <w:r w:rsidRPr="00BB0B16">
        <w:rPr>
          <w:rFonts w:cs="Calibri"/>
          <w:spacing w:val="1"/>
          <w:sz w:val="24"/>
          <w:szCs w:val="24"/>
        </w:rPr>
        <w:t>i</w:t>
      </w:r>
      <w:r w:rsidRPr="00BB0B16">
        <w:rPr>
          <w:rFonts w:cs="Calibri"/>
          <w:sz w:val="24"/>
          <w:szCs w:val="24"/>
        </w:rPr>
        <w:t>busi</w:t>
      </w:r>
      <w:r w:rsidRPr="00BB0B16">
        <w:rPr>
          <w:rFonts w:cs="Calibri"/>
          <w:spacing w:val="-1"/>
          <w:sz w:val="24"/>
          <w:szCs w:val="24"/>
        </w:rPr>
        <w:t xml:space="preserve"> </w:t>
      </w:r>
      <w:r w:rsidRPr="00BB0B16">
        <w:rPr>
          <w:rFonts w:cs="Calibri"/>
          <w:spacing w:val="1"/>
          <w:sz w:val="24"/>
          <w:szCs w:val="24"/>
        </w:rPr>
        <w:t>b</w:t>
      </w:r>
      <w:r w:rsidRPr="00BB0B16">
        <w:rPr>
          <w:rFonts w:cs="Calibri"/>
          <w:sz w:val="24"/>
          <w:szCs w:val="24"/>
        </w:rPr>
        <w:t>agi</w:t>
      </w:r>
      <w:r w:rsidRPr="00BB0B16">
        <w:rPr>
          <w:rFonts w:cs="Calibri"/>
          <w:spacing w:val="7"/>
          <w:sz w:val="24"/>
          <w:szCs w:val="24"/>
        </w:rPr>
        <w:t xml:space="preserve"> </w:t>
      </w:r>
      <w:r w:rsidRPr="00BB0B16">
        <w:rPr>
          <w:rFonts w:cs="Calibri"/>
          <w:sz w:val="24"/>
          <w:szCs w:val="24"/>
        </w:rPr>
        <w:t>pem</w:t>
      </w:r>
      <w:r w:rsidRPr="00BB0B16">
        <w:rPr>
          <w:rFonts w:cs="Calibri"/>
          <w:spacing w:val="1"/>
          <w:sz w:val="24"/>
          <w:szCs w:val="24"/>
        </w:rPr>
        <w:t>b</w:t>
      </w:r>
      <w:r w:rsidRPr="00BB0B16">
        <w:rPr>
          <w:rFonts w:cs="Calibri"/>
          <w:sz w:val="24"/>
          <w:szCs w:val="24"/>
        </w:rPr>
        <w:t>a</w:t>
      </w:r>
      <w:r w:rsidRPr="00BB0B16">
        <w:rPr>
          <w:rFonts w:cs="Calibri"/>
          <w:spacing w:val="1"/>
          <w:sz w:val="24"/>
          <w:szCs w:val="24"/>
        </w:rPr>
        <w:t>n</w:t>
      </w:r>
      <w:r w:rsidRPr="00BB0B16">
        <w:rPr>
          <w:rFonts w:cs="Calibri"/>
          <w:sz w:val="24"/>
          <w:szCs w:val="24"/>
        </w:rPr>
        <w:t>gun</w:t>
      </w:r>
      <w:r w:rsidRPr="00BB0B16">
        <w:rPr>
          <w:rFonts w:cs="Calibri"/>
          <w:spacing w:val="1"/>
          <w:sz w:val="24"/>
          <w:szCs w:val="24"/>
        </w:rPr>
        <w:t>a</w:t>
      </w:r>
      <w:r w:rsidRPr="00BB0B16">
        <w:rPr>
          <w:rFonts w:cs="Calibri"/>
          <w:sz w:val="24"/>
          <w:szCs w:val="24"/>
        </w:rPr>
        <w:t>n</w:t>
      </w:r>
      <w:r w:rsidRPr="00BB0B16">
        <w:rPr>
          <w:rFonts w:cs="Calibri"/>
          <w:spacing w:val="1"/>
          <w:sz w:val="24"/>
          <w:szCs w:val="24"/>
        </w:rPr>
        <w:t xml:space="preserve"> </w:t>
      </w:r>
      <w:r w:rsidRPr="00BB0B16">
        <w:rPr>
          <w:rFonts w:cs="Calibri"/>
          <w:sz w:val="24"/>
          <w:szCs w:val="24"/>
        </w:rPr>
        <w:t>dae</w:t>
      </w:r>
      <w:r w:rsidRPr="00BB0B16">
        <w:rPr>
          <w:rFonts w:cs="Calibri"/>
          <w:spacing w:val="1"/>
          <w:sz w:val="24"/>
          <w:szCs w:val="24"/>
        </w:rPr>
        <w:t>r</w:t>
      </w:r>
      <w:r w:rsidRPr="00BB0B16">
        <w:rPr>
          <w:rFonts w:cs="Calibri"/>
          <w:sz w:val="24"/>
          <w:szCs w:val="24"/>
        </w:rPr>
        <w:t>ah</w:t>
      </w:r>
      <w:r w:rsidRPr="00BB0B16">
        <w:rPr>
          <w:rFonts w:cs="Calibri"/>
          <w:spacing w:val="4"/>
          <w:sz w:val="24"/>
          <w:szCs w:val="24"/>
        </w:rPr>
        <w:t xml:space="preserve"> </w:t>
      </w:r>
      <w:r w:rsidRPr="00BB0B16">
        <w:rPr>
          <w:rFonts w:cs="Calibri"/>
          <w:sz w:val="24"/>
          <w:szCs w:val="24"/>
        </w:rPr>
        <w:t>di</w:t>
      </w:r>
      <w:r w:rsidRPr="00BB0B16">
        <w:rPr>
          <w:rFonts w:cs="Calibri"/>
          <w:spacing w:val="8"/>
          <w:sz w:val="24"/>
          <w:szCs w:val="24"/>
        </w:rPr>
        <w:t xml:space="preserve"> </w:t>
      </w:r>
      <w:r w:rsidR="00694CEB" w:rsidRPr="00BB0B16">
        <w:rPr>
          <w:rFonts w:cs="Calibri"/>
          <w:sz w:val="24"/>
          <w:szCs w:val="24"/>
        </w:rPr>
        <w:t>Provinsi Kalimantan Timur</w:t>
      </w:r>
      <w:r w:rsidRPr="00BB0B16">
        <w:rPr>
          <w:rFonts w:cs="Calibri"/>
          <w:spacing w:val="3"/>
          <w:sz w:val="24"/>
          <w:szCs w:val="24"/>
        </w:rPr>
        <w:t xml:space="preserve"> </w:t>
      </w:r>
      <w:r w:rsidRPr="00BB0B16">
        <w:rPr>
          <w:rFonts w:cs="Calibri"/>
          <w:sz w:val="24"/>
          <w:szCs w:val="24"/>
        </w:rPr>
        <w:t>dalam</w:t>
      </w:r>
      <w:r w:rsidRPr="00BB0B16">
        <w:rPr>
          <w:rFonts w:cs="Calibri"/>
          <w:spacing w:val="10"/>
          <w:sz w:val="24"/>
          <w:szCs w:val="24"/>
        </w:rPr>
        <w:t xml:space="preserve"> </w:t>
      </w:r>
      <w:r w:rsidRPr="00BB0B16">
        <w:rPr>
          <w:rFonts w:cs="Calibri"/>
          <w:sz w:val="24"/>
          <w:szCs w:val="24"/>
        </w:rPr>
        <w:t>kurun</w:t>
      </w:r>
      <w:r w:rsidRPr="00BB0B16">
        <w:rPr>
          <w:rFonts w:cs="Calibri"/>
          <w:spacing w:val="2"/>
          <w:sz w:val="24"/>
          <w:szCs w:val="24"/>
        </w:rPr>
        <w:t xml:space="preserve"> </w:t>
      </w:r>
      <w:r w:rsidRPr="00BB0B16">
        <w:rPr>
          <w:rFonts w:cs="Calibri"/>
          <w:sz w:val="24"/>
          <w:szCs w:val="24"/>
        </w:rPr>
        <w:t>wak</w:t>
      </w:r>
      <w:r w:rsidRPr="00BB0B16">
        <w:rPr>
          <w:rFonts w:cs="Calibri"/>
          <w:spacing w:val="1"/>
          <w:sz w:val="24"/>
          <w:szCs w:val="24"/>
        </w:rPr>
        <w:t>t</w:t>
      </w:r>
      <w:r w:rsidRPr="00BB0B16">
        <w:rPr>
          <w:rFonts w:cs="Calibri"/>
          <w:sz w:val="24"/>
          <w:szCs w:val="24"/>
        </w:rPr>
        <w:t>u</w:t>
      </w:r>
      <w:r w:rsidRPr="00BB0B16">
        <w:rPr>
          <w:rFonts w:cs="Calibri"/>
          <w:spacing w:val="2"/>
          <w:sz w:val="24"/>
          <w:szCs w:val="24"/>
        </w:rPr>
        <w:t xml:space="preserve"> </w:t>
      </w:r>
      <w:r w:rsidRPr="00BB0B16">
        <w:rPr>
          <w:rFonts w:cs="Calibri"/>
          <w:sz w:val="24"/>
          <w:szCs w:val="24"/>
        </w:rPr>
        <w:t>5 (lima) tah</w:t>
      </w:r>
      <w:r w:rsidRPr="00BB0B16">
        <w:rPr>
          <w:rFonts w:cs="Calibri"/>
          <w:spacing w:val="1"/>
          <w:sz w:val="24"/>
          <w:szCs w:val="24"/>
        </w:rPr>
        <w:t>u</w:t>
      </w:r>
      <w:r w:rsidRPr="00BB0B16">
        <w:rPr>
          <w:rFonts w:cs="Calibri"/>
          <w:sz w:val="24"/>
          <w:szCs w:val="24"/>
        </w:rPr>
        <w:t>n ke dep</w:t>
      </w:r>
      <w:r w:rsidRPr="00BB0B16">
        <w:rPr>
          <w:rFonts w:cs="Calibri"/>
          <w:spacing w:val="1"/>
          <w:sz w:val="24"/>
          <w:szCs w:val="24"/>
        </w:rPr>
        <w:t>a</w:t>
      </w:r>
      <w:r w:rsidRPr="00BB0B16">
        <w:rPr>
          <w:rFonts w:cs="Calibri"/>
          <w:sz w:val="24"/>
          <w:szCs w:val="24"/>
        </w:rPr>
        <w:t xml:space="preserve">n. </w:t>
      </w:r>
      <w:r w:rsidRPr="00BB0B16">
        <w:rPr>
          <w:rFonts w:cs="Calibri"/>
          <w:spacing w:val="2"/>
          <w:sz w:val="24"/>
          <w:szCs w:val="24"/>
        </w:rPr>
        <w:t>R</w:t>
      </w:r>
      <w:r w:rsidRPr="00BB0B16">
        <w:rPr>
          <w:rFonts w:cs="Calibri"/>
          <w:sz w:val="24"/>
          <w:szCs w:val="24"/>
        </w:rPr>
        <w:t>encana pe</w:t>
      </w:r>
      <w:r w:rsidRPr="00BB0B16">
        <w:rPr>
          <w:rFonts w:cs="Calibri"/>
          <w:spacing w:val="2"/>
          <w:sz w:val="24"/>
          <w:szCs w:val="24"/>
        </w:rPr>
        <w:t>m</w:t>
      </w:r>
      <w:r w:rsidRPr="00BB0B16">
        <w:rPr>
          <w:rFonts w:cs="Calibri"/>
          <w:sz w:val="24"/>
          <w:szCs w:val="24"/>
        </w:rPr>
        <w:t>ba</w:t>
      </w:r>
      <w:r w:rsidRPr="00BB0B16">
        <w:rPr>
          <w:rFonts w:cs="Calibri"/>
          <w:spacing w:val="1"/>
          <w:sz w:val="24"/>
          <w:szCs w:val="24"/>
        </w:rPr>
        <w:t>n</w:t>
      </w:r>
      <w:r w:rsidRPr="00BB0B16">
        <w:rPr>
          <w:rFonts w:cs="Calibri"/>
          <w:sz w:val="24"/>
          <w:szCs w:val="24"/>
        </w:rPr>
        <w:t>g</w:t>
      </w:r>
      <w:r w:rsidRPr="00BB0B16">
        <w:rPr>
          <w:rFonts w:cs="Calibri"/>
          <w:spacing w:val="1"/>
          <w:sz w:val="24"/>
          <w:szCs w:val="24"/>
        </w:rPr>
        <w:t>u</w:t>
      </w:r>
      <w:r w:rsidRPr="00BB0B16">
        <w:rPr>
          <w:rFonts w:cs="Calibri"/>
          <w:sz w:val="24"/>
          <w:szCs w:val="24"/>
        </w:rPr>
        <w:t>nan tersebut di</w:t>
      </w:r>
      <w:r w:rsidRPr="00BB0B16">
        <w:rPr>
          <w:rFonts w:cs="Calibri"/>
          <w:spacing w:val="1"/>
          <w:sz w:val="24"/>
          <w:szCs w:val="24"/>
        </w:rPr>
        <w:t>w</w:t>
      </w:r>
      <w:r w:rsidRPr="00BB0B16">
        <w:rPr>
          <w:rFonts w:cs="Calibri"/>
          <w:sz w:val="24"/>
          <w:szCs w:val="24"/>
        </w:rPr>
        <w:t>ujudk</w:t>
      </w:r>
      <w:r w:rsidRPr="00BB0B16">
        <w:rPr>
          <w:rFonts w:cs="Calibri"/>
          <w:spacing w:val="1"/>
          <w:sz w:val="24"/>
          <w:szCs w:val="24"/>
        </w:rPr>
        <w:t>a</w:t>
      </w:r>
      <w:r w:rsidRPr="00BB0B16">
        <w:rPr>
          <w:rFonts w:cs="Calibri"/>
          <w:sz w:val="24"/>
          <w:szCs w:val="24"/>
        </w:rPr>
        <w:t>n dalam Rencana</w:t>
      </w:r>
      <w:r w:rsidRPr="00BB0B16">
        <w:rPr>
          <w:rFonts w:cs="Calibri"/>
          <w:spacing w:val="-8"/>
          <w:sz w:val="24"/>
          <w:szCs w:val="24"/>
        </w:rPr>
        <w:t xml:space="preserve"> </w:t>
      </w:r>
      <w:r w:rsidRPr="00BB0B16">
        <w:rPr>
          <w:rFonts w:cs="Calibri"/>
          <w:spacing w:val="1"/>
          <w:sz w:val="24"/>
          <w:szCs w:val="24"/>
        </w:rPr>
        <w:t>P</w:t>
      </w:r>
      <w:r w:rsidRPr="00BB0B16">
        <w:rPr>
          <w:rFonts w:cs="Calibri"/>
          <w:sz w:val="24"/>
          <w:szCs w:val="24"/>
        </w:rPr>
        <w:t>emb</w:t>
      </w:r>
      <w:r w:rsidRPr="00BB0B16">
        <w:rPr>
          <w:rFonts w:cs="Calibri"/>
          <w:spacing w:val="1"/>
          <w:sz w:val="24"/>
          <w:szCs w:val="24"/>
        </w:rPr>
        <w:t>an</w:t>
      </w:r>
      <w:r w:rsidRPr="00BB0B16">
        <w:rPr>
          <w:rFonts w:cs="Calibri"/>
          <w:sz w:val="24"/>
          <w:szCs w:val="24"/>
        </w:rPr>
        <w:t>gun</w:t>
      </w:r>
      <w:r w:rsidRPr="00BB0B16">
        <w:rPr>
          <w:rFonts w:cs="Calibri"/>
          <w:spacing w:val="1"/>
          <w:sz w:val="24"/>
          <w:szCs w:val="24"/>
        </w:rPr>
        <w:t>a</w:t>
      </w:r>
      <w:r w:rsidRPr="00BB0B16">
        <w:rPr>
          <w:rFonts w:cs="Calibri"/>
          <w:sz w:val="24"/>
          <w:szCs w:val="24"/>
        </w:rPr>
        <w:t>n</w:t>
      </w:r>
      <w:r w:rsidRPr="00BB0B16">
        <w:rPr>
          <w:rFonts w:cs="Calibri"/>
          <w:spacing w:val="-10"/>
          <w:sz w:val="24"/>
          <w:szCs w:val="24"/>
        </w:rPr>
        <w:t xml:space="preserve"> </w:t>
      </w:r>
      <w:r w:rsidRPr="00BB0B16">
        <w:rPr>
          <w:rFonts w:cs="Calibri"/>
          <w:sz w:val="24"/>
          <w:szCs w:val="24"/>
        </w:rPr>
        <w:t>Jangka</w:t>
      </w:r>
      <w:r w:rsidRPr="00BB0B16">
        <w:rPr>
          <w:rFonts w:cs="Calibri"/>
          <w:spacing w:val="-7"/>
          <w:sz w:val="24"/>
          <w:szCs w:val="24"/>
        </w:rPr>
        <w:t xml:space="preserve"> </w:t>
      </w:r>
      <w:r w:rsidRPr="00BB0B16">
        <w:rPr>
          <w:rFonts w:cs="Calibri"/>
          <w:spacing w:val="1"/>
          <w:sz w:val="24"/>
          <w:szCs w:val="24"/>
        </w:rPr>
        <w:t>M</w:t>
      </w:r>
      <w:r w:rsidRPr="00BB0B16">
        <w:rPr>
          <w:rFonts w:cs="Calibri"/>
          <w:sz w:val="24"/>
          <w:szCs w:val="24"/>
        </w:rPr>
        <w:t>eneng</w:t>
      </w:r>
      <w:r w:rsidRPr="00BB0B16">
        <w:rPr>
          <w:rFonts w:cs="Calibri"/>
          <w:spacing w:val="1"/>
          <w:sz w:val="24"/>
          <w:szCs w:val="24"/>
        </w:rPr>
        <w:t>a</w:t>
      </w:r>
      <w:r w:rsidRPr="00BB0B16">
        <w:rPr>
          <w:rFonts w:cs="Calibri"/>
          <w:sz w:val="24"/>
          <w:szCs w:val="24"/>
        </w:rPr>
        <w:t>h</w:t>
      </w:r>
      <w:r w:rsidRPr="00BB0B16">
        <w:rPr>
          <w:rFonts w:cs="Calibri"/>
          <w:spacing w:val="-10"/>
          <w:sz w:val="24"/>
          <w:szCs w:val="24"/>
        </w:rPr>
        <w:t xml:space="preserve"> </w:t>
      </w:r>
      <w:r w:rsidRPr="00BB0B16">
        <w:rPr>
          <w:rFonts w:cs="Calibri"/>
          <w:sz w:val="24"/>
          <w:szCs w:val="24"/>
        </w:rPr>
        <w:t>D</w:t>
      </w:r>
      <w:r w:rsidRPr="00BB0B16">
        <w:rPr>
          <w:rFonts w:cs="Calibri"/>
          <w:spacing w:val="1"/>
          <w:sz w:val="24"/>
          <w:szCs w:val="24"/>
        </w:rPr>
        <w:t>a</w:t>
      </w:r>
      <w:r w:rsidRPr="00BB0B16">
        <w:rPr>
          <w:rFonts w:cs="Calibri"/>
          <w:sz w:val="24"/>
          <w:szCs w:val="24"/>
        </w:rPr>
        <w:t>era</w:t>
      </w:r>
      <w:r w:rsidRPr="00BB0B16">
        <w:rPr>
          <w:rFonts w:cs="Calibri"/>
          <w:spacing w:val="1"/>
          <w:sz w:val="24"/>
          <w:szCs w:val="24"/>
        </w:rPr>
        <w:t>h (RPJMD) Provinsi Kalimantan Timur</w:t>
      </w:r>
      <w:r w:rsidR="007D6B16" w:rsidRPr="00BB0B16">
        <w:rPr>
          <w:rFonts w:cs="Calibri"/>
          <w:sz w:val="24"/>
          <w:szCs w:val="24"/>
        </w:rPr>
        <w:t xml:space="preserve"> sebagaimana dijabarkan dalam dokumen ini.</w:t>
      </w:r>
      <w:r w:rsidR="00F65E9E" w:rsidRPr="00BB0B16">
        <w:rPr>
          <w:rFonts w:cs="Calibri"/>
          <w:sz w:val="24"/>
          <w:szCs w:val="24"/>
        </w:rPr>
        <w:t xml:space="preserve"> Untuk maksud tersebut diatas dan sesuai dengan amanat </w:t>
      </w:r>
      <w:r w:rsidR="00F65E9E" w:rsidRPr="00BB0B16">
        <w:rPr>
          <w:rFonts w:cs="Calibri"/>
          <w:sz w:val="24"/>
          <w:szCs w:val="24"/>
          <w:lang w:val="id-ID"/>
        </w:rPr>
        <w:t>U</w:t>
      </w:r>
      <w:r w:rsidR="00F65E9E" w:rsidRPr="00BB0B16">
        <w:rPr>
          <w:rFonts w:cs="Calibri"/>
          <w:sz w:val="24"/>
          <w:szCs w:val="24"/>
        </w:rPr>
        <w:t>ndang-</w:t>
      </w:r>
      <w:r w:rsidR="00F65E9E" w:rsidRPr="00BB0B16">
        <w:rPr>
          <w:rFonts w:cs="Calibri"/>
          <w:sz w:val="24"/>
          <w:szCs w:val="24"/>
          <w:lang w:val="id-ID"/>
        </w:rPr>
        <w:t>U</w:t>
      </w:r>
      <w:r w:rsidR="00F65E9E" w:rsidRPr="00BB0B16">
        <w:rPr>
          <w:rFonts w:cs="Calibri"/>
          <w:sz w:val="24"/>
          <w:szCs w:val="24"/>
        </w:rPr>
        <w:t>ndang</w:t>
      </w:r>
      <w:r w:rsidR="00F65E9E" w:rsidRPr="00BB0B16">
        <w:rPr>
          <w:rFonts w:cs="Calibri"/>
          <w:sz w:val="24"/>
          <w:szCs w:val="24"/>
          <w:lang w:val="id-ID"/>
        </w:rPr>
        <w:t xml:space="preserve"> No.</w:t>
      </w:r>
      <w:r w:rsidR="00F65E9E" w:rsidRPr="00BB0B16">
        <w:rPr>
          <w:rFonts w:cs="Calibri"/>
          <w:sz w:val="24"/>
          <w:szCs w:val="24"/>
        </w:rPr>
        <w:t xml:space="preserve"> 25 Tahun 2004 tenta</w:t>
      </w:r>
      <w:r w:rsidR="00F65E9E" w:rsidRPr="00BB0B16">
        <w:rPr>
          <w:rFonts w:cs="Calibri"/>
          <w:spacing w:val="2"/>
          <w:sz w:val="24"/>
          <w:szCs w:val="24"/>
        </w:rPr>
        <w:t>n</w:t>
      </w:r>
      <w:r w:rsidR="00F65E9E" w:rsidRPr="00BB0B16">
        <w:rPr>
          <w:rFonts w:cs="Calibri"/>
          <w:sz w:val="24"/>
          <w:szCs w:val="24"/>
        </w:rPr>
        <w:t>g</w:t>
      </w:r>
      <w:r w:rsidR="00F65E9E" w:rsidRPr="00BB0B16">
        <w:rPr>
          <w:rFonts w:cs="Calibri"/>
          <w:sz w:val="24"/>
          <w:szCs w:val="24"/>
          <w:lang w:val="id-ID"/>
        </w:rPr>
        <w:t xml:space="preserve"> </w:t>
      </w:r>
      <w:r w:rsidR="00F65E9E" w:rsidRPr="00BB0B16">
        <w:rPr>
          <w:rFonts w:cs="Calibri"/>
          <w:sz w:val="24"/>
          <w:szCs w:val="24"/>
        </w:rPr>
        <w:t>Sistem</w:t>
      </w:r>
      <w:r w:rsidR="00F65E9E" w:rsidRPr="00BB0B16">
        <w:rPr>
          <w:rFonts w:cs="Calibri"/>
          <w:spacing w:val="14"/>
          <w:sz w:val="24"/>
          <w:szCs w:val="24"/>
        </w:rPr>
        <w:t xml:space="preserve"> </w:t>
      </w:r>
      <w:r w:rsidR="00F65E9E" w:rsidRPr="00BB0B16">
        <w:rPr>
          <w:rFonts w:cs="Calibri"/>
          <w:sz w:val="24"/>
          <w:szCs w:val="24"/>
        </w:rPr>
        <w:t>Pe</w:t>
      </w:r>
      <w:r w:rsidR="00F65E9E" w:rsidRPr="00BB0B16">
        <w:rPr>
          <w:rFonts w:cs="Calibri"/>
          <w:spacing w:val="1"/>
          <w:sz w:val="24"/>
          <w:szCs w:val="24"/>
        </w:rPr>
        <w:t>re</w:t>
      </w:r>
      <w:r w:rsidR="00F65E9E" w:rsidRPr="00BB0B16">
        <w:rPr>
          <w:rFonts w:cs="Calibri"/>
          <w:sz w:val="24"/>
          <w:szCs w:val="24"/>
        </w:rPr>
        <w:t>nca</w:t>
      </w:r>
      <w:r w:rsidR="00F65E9E" w:rsidRPr="00BB0B16">
        <w:rPr>
          <w:rFonts w:cs="Calibri"/>
          <w:spacing w:val="1"/>
          <w:sz w:val="24"/>
          <w:szCs w:val="24"/>
        </w:rPr>
        <w:t>n</w:t>
      </w:r>
      <w:r w:rsidR="00F65E9E" w:rsidRPr="00BB0B16">
        <w:rPr>
          <w:rFonts w:cs="Calibri"/>
          <w:sz w:val="24"/>
          <w:szCs w:val="24"/>
        </w:rPr>
        <w:t>aan</w:t>
      </w:r>
      <w:r w:rsidR="00F65E9E" w:rsidRPr="00BB0B16">
        <w:rPr>
          <w:rFonts w:cs="Calibri"/>
          <w:spacing w:val="12"/>
          <w:sz w:val="24"/>
          <w:szCs w:val="24"/>
        </w:rPr>
        <w:t xml:space="preserve"> </w:t>
      </w:r>
      <w:r w:rsidR="00F65E9E" w:rsidRPr="00BB0B16">
        <w:rPr>
          <w:rFonts w:cs="Calibri"/>
          <w:sz w:val="24"/>
          <w:szCs w:val="24"/>
        </w:rPr>
        <w:t>Pembangunan</w:t>
      </w:r>
      <w:r w:rsidR="00F65E9E" w:rsidRPr="00BB0B16">
        <w:rPr>
          <w:rFonts w:cs="Calibri"/>
          <w:spacing w:val="7"/>
          <w:sz w:val="24"/>
          <w:szCs w:val="24"/>
        </w:rPr>
        <w:t xml:space="preserve"> </w:t>
      </w:r>
      <w:r w:rsidR="00F65E9E" w:rsidRPr="00BB0B16">
        <w:rPr>
          <w:rFonts w:cs="Calibri"/>
          <w:sz w:val="24"/>
          <w:szCs w:val="24"/>
        </w:rPr>
        <w:t>Nasional</w:t>
      </w:r>
      <w:r w:rsidR="00F65E9E" w:rsidRPr="00BB0B16">
        <w:rPr>
          <w:rFonts w:cs="Calibri"/>
          <w:spacing w:val="13"/>
          <w:sz w:val="24"/>
          <w:szCs w:val="24"/>
        </w:rPr>
        <w:t xml:space="preserve"> </w:t>
      </w:r>
      <w:r w:rsidR="00F65E9E" w:rsidRPr="00BB0B16">
        <w:rPr>
          <w:rFonts w:cs="Calibri"/>
          <w:sz w:val="24"/>
          <w:szCs w:val="24"/>
        </w:rPr>
        <w:t>dan</w:t>
      </w:r>
      <w:r w:rsidR="00F65E9E" w:rsidRPr="00BB0B16">
        <w:rPr>
          <w:rFonts w:cs="Calibri"/>
          <w:spacing w:val="20"/>
          <w:sz w:val="24"/>
          <w:szCs w:val="24"/>
        </w:rPr>
        <w:t xml:space="preserve"> </w:t>
      </w:r>
      <w:r w:rsidR="00F65E9E" w:rsidRPr="00BB0B16">
        <w:rPr>
          <w:rFonts w:cs="Calibri"/>
          <w:sz w:val="24"/>
          <w:szCs w:val="24"/>
          <w:lang w:val="id-ID"/>
        </w:rPr>
        <w:t>U</w:t>
      </w:r>
      <w:r w:rsidR="00F65E9E" w:rsidRPr="00BB0B16">
        <w:rPr>
          <w:rFonts w:cs="Calibri"/>
          <w:sz w:val="24"/>
          <w:szCs w:val="24"/>
        </w:rPr>
        <w:t>ndang-</w:t>
      </w:r>
      <w:r w:rsidR="00F65E9E" w:rsidRPr="00BB0B16">
        <w:rPr>
          <w:rFonts w:cs="Calibri"/>
          <w:sz w:val="24"/>
          <w:szCs w:val="24"/>
          <w:lang w:val="id-ID"/>
        </w:rPr>
        <w:t>U</w:t>
      </w:r>
      <w:r w:rsidR="00F65E9E" w:rsidRPr="00BB0B16">
        <w:rPr>
          <w:rFonts w:cs="Calibri"/>
          <w:sz w:val="24"/>
          <w:szCs w:val="24"/>
        </w:rPr>
        <w:t>ndang</w:t>
      </w:r>
      <w:r w:rsidR="00F65E9E" w:rsidRPr="00BB0B16">
        <w:rPr>
          <w:rFonts w:cs="Calibri"/>
          <w:sz w:val="24"/>
          <w:szCs w:val="24"/>
          <w:lang w:val="id-ID"/>
        </w:rPr>
        <w:t xml:space="preserve"> No. </w:t>
      </w:r>
      <w:r w:rsidR="00F65E9E" w:rsidRPr="00BB0B16">
        <w:rPr>
          <w:rFonts w:cs="Calibri"/>
          <w:sz w:val="24"/>
          <w:szCs w:val="24"/>
        </w:rPr>
        <w:t>32</w:t>
      </w:r>
      <w:r w:rsidR="00F65E9E" w:rsidRPr="00BB0B16">
        <w:rPr>
          <w:rFonts w:cs="Calibri"/>
          <w:spacing w:val="11"/>
          <w:sz w:val="24"/>
          <w:szCs w:val="24"/>
        </w:rPr>
        <w:t xml:space="preserve"> </w:t>
      </w:r>
      <w:r w:rsidR="00F65E9E" w:rsidRPr="00BB0B16">
        <w:rPr>
          <w:rFonts w:cs="Calibri"/>
          <w:sz w:val="24"/>
          <w:szCs w:val="24"/>
        </w:rPr>
        <w:t>Tahun</w:t>
      </w:r>
      <w:r w:rsidR="00F65E9E" w:rsidRPr="00BB0B16">
        <w:rPr>
          <w:rFonts w:cs="Calibri"/>
          <w:spacing w:val="5"/>
          <w:sz w:val="24"/>
          <w:szCs w:val="24"/>
        </w:rPr>
        <w:t xml:space="preserve"> </w:t>
      </w:r>
      <w:r w:rsidR="00F65E9E" w:rsidRPr="00BB0B16">
        <w:rPr>
          <w:rFonts w:cs="Calibri"/>
          <w:spacing w:val="1"/>
          <w:sz w:val="24"/>
          <w:szCs w:val="24"/>
        </w:rPr>
        <w:t>2</w:t>
      </w:r>
      <w:r w:rsidR="00F65E9E" w:rsidRPr="00BB0B16">
        <w:rPr>
          <w:rFonts w:cs="Calibri"/>
          <w:sz w:val="24"/>
          <w:szCs w:val="24"/>
        </w:rPr>
        <w:t>004</w:t>
      </w:r>
      <w:r w:rsidR="00F65E9E" w:rsidRPr="00BB0B16">
        <w:rPr>
          <w:rFonts w:cs="Calibri"/>
          <w:spacing w:val="11"/>
          <w:sz w:val="24"/>
          <w:szCs w:val="24"/>
        </w:rPr>
        <w:t xml:space="preserve"> </w:t>
      </w:r>
      <w:r w:rsidR="00F65E9E" w:rsidRPr="00BB0B16">
        <w:rPr>
          <w:rFonts w:cs="Calibri"/>
          <w:sz w:val="24"/>
          <w:szCs w:val="24"/>
        </w:rPr>
        <w:t>tent</w:t>
      </w:r>
      <w:r w:rsidR="00F65E9E" w:rsidRPr="00BB0B16">
        <w:rPr>
          <w:rFonts w:cs="Calibri"/>
          <w:spacing w:val="1"/>
          <w:sz w:val="24"/>
          <w:szCs w:val="24"/>
        </w:rPr>
        <w:t>a</w:t>
      </w:r>
      <w:r w:rsidR="00F65E9E" w:rsidRPr="00BB0B16">
        <w:rPr>
          <w:rFonts w:cs="Calibri"/>
          <w:sz w:val="24"/>
          <w:szCs w:val="24"/>
        </w:rPr>
        <w:t>ng</w:t>
      </w:r>
      <w:r w:rsidR="00F65E9E" w:rsidRPr="00BB0B16">
        <w:rPr>
          <w:rFonts w:cs="Calibri"/>
          <w:spacing w:val="4"/>
          <w:sz w:val="24"/>
          <w:szCs w:val="24"/>
        </w:rPr>
        <w:t xml:space="preserve"> </w:t>
      </w:r>
      <w:r w:rsidR="00F65E9E" w:rsidRPr="00BB0B16">
        <w:rPr>
          <w:rFonts w:cs="Calibri"/>
          <w:sz w:val="24"/>
          <w:szCs w:val="24"/>
        </w:rPr>
        <w:t>Pemerint</w:t>
      </w:r>
      <w:r w:rsidR="00F65E9E" w:rsidRPr="00BB0B16">
        <w:rPr>
          <w:rFonts w:cs="Calibri"/>
          <w:spacing w:val="1"/>
          <w:sz w:val="24"/>
          <w:szCs w:val="24"/>
        </w:rPr>
        <w:t>ah</w:t>
      </w:r>
      <w:r w:rsidR="00F65E9E" w:rsidRPr="00BB0B16">
        <w:rPr>
          <w:rFonts w:cs="Calibri"/>
          <w:sz w:val="24"/>
          <w:szCs w:val="24"/>
        </w:rPr>
        <w:t>an Daer</w:t>
      </w:r>
      <w:r w:rsidR="00F65E9E" w:rsidRPr="00BB0B16">
        <w:rPr>
          <w:rFonts w:cs="Calibri"/>
          <w:spacing w:val="1"/>
          <w:sz w:val="24"/>
          <w:szCs w:val="24"/>
        </w:rPr>
        <w:t>a</w:t>
      </w:r>
      <w:r w:rsidR="00F65E9E" w:rsidRPr="00BB0B16">
        <w:rPr>
          <w:rFonts w:cs="Calibri"/>
          <w:sz w:val="24"/>
          <w:szCs w:val="24"/>
        </w:rPr>
        <w:t>h,</w:t>
      </w:r>
      <w:r w:rsidR="00F65E9E" w:rsidRPr="00BB0B16">
        <w:rPr>
          <w:rFonts w:cs="Calibri"/>
          <w:spacing w:val="6"/>
          <w:sz w:val="24"/>
          <w:szCs w:val="24"/>
        </w:rPr>
        <w:t xml:space="preserve"> </w:t>
      </w:r>
      <w:r w:rsidR="00F65E9E" w:rsidRPr="00BB0B16">
        <w:rPr>
          <w:rFonts w:cs="Calibri"/>
          <w:sz w:val="24"/>
          <w:szCs w:val="24"/>
        </w:rPr>
        <w:t>Pemerintah</w:t>
      </w:r>
      <w:r w:rsidR="00F65E9E" w:rsidRPr="00BB0B16">
        <w:rPr>
          <w:rFonts w:cs="Calibri"/>
          <w:spacing w:val="1"/>
          <w:sz w:val="24"/>
          <w:szCs w:val="24"/>
        </w:rPr>
        <w:t xml:space="preserve"> </w:t>
      </w:r>
      <w:r w:rsidR="00F65E9E" w:rsidRPr="00BB0B16">
        <w:rPr>
          <w:rFonts w:cs="Calibri"/>
          <w:sz w:val="24"/>
          <w:szCs w:val="24"/>
        </w:rPr>
        <w:t>Provinsi</w:t>
      </w:r>
      <w:r w:rsidR="00F65E9E" w:rsidRPr="00BB0B16">
        <w:rPr>
          <w:rFonts w:cs="Calibri"/>
          <w:spacing w:val="3"/>
          <w:sz w:val="24"/>
          <w:szCs w:val="24"/>
        </w:rPr>
        <w:t xml:space="preserve"> </w:t>
      </w:r>
      <w:r w:rsidR="00F65E9E" w:rsidRPr="00BB0B16">
        <w:rPr>
          <w:rFonts w:cs="Calibri"/>
          <w:sz w:val="24"/>
          <w:szCs w:val="24"/>
        </w:rPr>
        <w:t>Kalimantan Timur harus me</w:t>
      </w:r>
      <w:r w:rsidR="00F65E9E" w:rsidRPr="00BB0B16">
        <w:rPr>
          <w:rFonts w:cs="Calibri"/>
          <w:spacing w:val="1"/>
          <w:sz w:val="24"/>
          <w:szCs w:val="24"/>
        </w:rPr>
        <w:t>n</w:t>
      </w:r>
      <w:r w:rsidR="00F65E9E" w:rsidRPr="00BB0B16">
        <w:rPr>
          <w:rFonts w:cs="Calibri"/>
          <w:sz w:val="24"/>
          <w:szCs w:val="24"/>
        </w:rPr>
        <w:t>yusun</w:t>
      </w:r>
      <w:r w:rsidR="00F65E9E" w:rsidRPr="00BB0B16">
        <w:rPr>
          <w:rFonts w:cs="Calibri"/>
          <w:sz w:val="24"/>
          <w:szCs w:val="24"/>
          <w:lang w:val="id-ID"/>
        </w:rPr>
        <w:t xml:space="preserve"> </w:t>
      </w:r>
      <w:r w:rsidR="00F65E9E" w:rsidRPr="00BB0B16">
        <w:rPr>
          <w:rFonts w:cs="Calibri"/>
          <w:sz w:val="24"/>
          <w:szCs w:val="24"/>
        </w:rPr>
        <w:t>RPJM</w:t>
      </w:r>
      <w:r w:rsidR="00F65E9E" w:rsidRPr="00BB0B16">
        <w:rPr>
          <w:rFonts w:cs="Calibri"/>
          <w:sz w:val="24"/>
          <w:szCs w:val="24"/>
          <w:lang w:val="id-ID"/>
        </w:rPr>
        <w:t>D</w:t>
      </w:r>
      <w:r w:rsidR="00F65E9E" w:rsidRPr="00BB0B16">
        <w:rPr>
          <w:rFonts w:cs="Calibri"/>
          <w:sz w:val="24"/>
          <w:szCs w:val="24"/>
        </w:rPr>
        <w:t xml:space="preserve"> Provinsi K</w:t>
      </w:r>
      <w:r w:rsidR="00F65E9E" w:rsidRPr="00BB0B16">
        <w:rPr>
          <w:rFonts w:cs="Calibri"/>
          <w:sz w:val="24"/>
          <w:szCs w:val="24"/>
          <w:lang w:val="id-ID"/>
        </w:rPr>
        <w:t>alimantan Timur</w:t>
      </w:r>
      <w:r w:rsidR="00F65E9E" w:rsidRPr="00BB0B16">
        <w:rPr>
          <w:rFonts w:cs="Calibri"/>
          <w:sz w:val="24"/>
          <w:szCs w:val="24"/>
        </w:rPr>
        <w:t xml:space="preserve"> den</w:t>
      </w:r>
      <w:r w:rsidR="00F65E9E" w:rsidRPr="00BB0B16">
        <w:rPr>
          <w:rFonts w:cs="Calibri"/>
          <w:spacing w:val="-1"/>
          <w:sz w:val="24"/>
          <w:szCs w:val="24"/>
        </w:rPr>
        <w:t>g</w:t>
      </w:r>
      <w:r w:rsidR="00F65E9E" w:rsidRPr="00BB0B16">
        <w:rPr>
          <w:rFonts w:cs="Calibri"/>
          <w:sz w:val="24"/>
          <w:szCs w:val="24"/>
        </w:rPr>
        <w:t>an berpedoman kepada Peraturan Daerah</w:t>
      </w:r>
      <w:r w:rsidR="00F65E9E" w:rsidRPr="00BB0B16">
        <w:rPr>
          <w:rFonts w:cs="Calibri"/>
          <w:spacing w:val="1"/>
          <w:sz w:val="24"/>
          <w:szCs w:val="24"/>
        </w:rPr>
        <w:t xml:space="preserve"> </w:t>
      </w:r>
      <w:r w:rsidR="00F65E9E" w:rsidRPr="00BB0B16">
        <w:rPr>
          <w:rFonts w:cs="Calibri"/>
          <w:sz w:val="24"/>
          <w:szCs w:val="24"/>
        </w:rPr>
        <w:t>Nomor</w:t>
      </w:r>
      <w:r w:rsidR="00F65E9E" w:rsidRPr="00BB0B16">
        <w:rPr>
          <w:rFonts w:cs="Calibri"/>
          <w:spacing w:val="2"/>
          <w:sz w:val="24"/>
          <w:szCs w:val="24"/>
        </w:rPr>
        <w:t xml:space="preserve"> </w:t>
      </w:r>
      <w:r w:rsidR="00F65E9E" w:rsidRPr="00BB0B16">
        <w:rPr>
          <w:rFonts w:cs="Calibri"/>
          <w:sz w:val="24"/>
          <w:szCs w:val="24"/>
          <w:lang w:val="id-ID"/>
        </w:rPr>
        <w:t>15</w:t>
      </w:r>
      <w:r w:rsidR="00F65E9E" w:rsidRPr="00BB0B16">
        <w:rPr>
          <w:rFonts w:cs="Calibri"/>
          <w:spacing w:val="8"/>
          <w:sz w:val="24"/>
          <w:szCs w:val="24"/>
        </w:rPr>
        <w:t xml:space="preserve"> </w:t>
      </w:r>
      <w:r w:rsidR="00F65E9E" w:rsidRPr="00BB0B16">
        <w:rPr>
          <w:rFonts w:cs="Calibri"/>
          <w:sz w:val="24"/>
          <w:szCs w:val="24"/>
        </w:rPr>
        <w:t>Tahun</w:t>
      </w:r>
      <w:r w:rsidR="00F65E9E" w:rsidRPr="00BB0B16">
        <w:rPr>
          <w:rFonts w:cs="Calibri"/>
          <w:spacing w:val="2"/>
          <w:sz w:val="24"/>
          <w:szCs w:val="24"/>
        </w:rPr>
        <w:t xml:space="preserve"> </w:t>
      </w:r>
      <w:r w:rsidR="00F65E9E" w:rsidRPr="00BB0B16">
        <w:rPr>
          <w:rFonts w:cs="Calibri"/>
          <w:sz w:val="24"/>
          <w:szCs w:val="24"/>
        </w:rPr>
        <w:t>2008</w:t>
      </w:r>
      <w:r w:rsidR="00F65E9E" w:rsidRPr="00BB0B16">
        <w:rPr>
          <w:rFonts w:cs="Calibri"/>
          <w:spacing w:val="9"/>
          <w:sz w:val="24"/>
          <w:szCs w:val="24"/>
        </w:rPr>
        <w:t xml:space="preserve"> </w:t>
      </w:r>
      <w:r w:rsidR="00F65E9E" w:rsidRPr="00BB0B16">
        <w:rPr>
          <w:rFonts w:cs="Calibri"/>
          <w:sz w:val="24"/>
          <w:szCs w:val="24"/>
        </w:rPr>
        <w:t>tentang</w:t>
      </w:r>
      <w:r w:rsidR="00F65E9E" w:rsidRPr="00BB0B16">
        <w:rPr>
          <w:rFonts w:cs="Calibri"/>
          <w:spacing w:val="1"/>
          <w:sz w:val="24"/>
          <w:szCs w:val="24"/>
        </w:rPr>
        <w:t xml:space="preserve"> </w:t>
      </w:r>
      <w:r w:rsidR="00F65E9E" w:rsidRPr="00BB0B16">
        <w:rPr>
          <w:rFonts w:cs="Calibri"/>
          <w:sz w:val="24"/>
          <w:szCs w:val="24"/>
        </w:rPr>
        <w:t>Rencana Pe</w:t>
      </w:r>
      <w:r w:rsidR="00F65E9E" w:rsidRPr="00BB0B16">
        <w:rPr>
          <w:rFonts w:cs="Calibri"/>
          <w:spacing w:val="2"/>
          <w:sz w:val="24"/>
          <w:szCs w:val="24"/>
        </w:rPr>
        <w:t>m</w:t>
      </w:r>
      <w:r w:rsidR="00F65E9E" w:rsidRPr="00BB0B16">
        <w:rPr>
          <w:rFonts w:cs="Calibri"/>
          <w:sz w:val="24"/>
          <w:szCs w:val="24"/>
        </w:rPr>
        <w:t>bangunan</w:t>
      </w:r>
      <w:r w:rsidR="00F65E9E" w:rsidRPr="00BB0B16">
        <w:rPr>
          <w:rFonts w:cs="Calibri"/>
          <w:spacing w:val="3"/>
          <w:sz w:val="24"/>
          <w:szCs w:val="24"/>
        </w:rPr>
        <w:t xml:space="preserve"> </w:t>
      </w:r>
      <w:r w:rsidR="00F65E9E" w:rsidRPr="00BB0B16">
        <w:rPr>
          <w:rFonts w:cs="Calibri"/>
          <w:sz w:val="24"/>
          <w:szCs w:val="24"/>
        </w:rPr>
        <w:t>Jangka Panjang Daerah Prov</w:t>
      </w:r>
      <w:r w:rsidR="00F65E9E" w:rsidRPr="00BB0B16">
        <w:rPr>
          <w:rFonts w:cs="Calibri"/>
          <w:spacing w:val="1"/>
          <w:sz w:val="24"/>
          <w:szCs w:val="24"/>
        </w:rPr>
        <w:t>i</w:t>
      </w:r>
      <w:r w:rsidR="00F65E9E" w:rsidRPr="00BB0B16">
        <w:rPr>
          <w:rFonts w:cs="Calibri"/>
          <w:sz w:val="24"/>
          <w:szCs w:val="24"/>
        </w:rPr>
        <w:t xml:space="preserve">nsi </w:t>
      </w:r>
      <w:r w:rsidR="00F65E9E" w:rsidRPr="00BB0B16">
        <w:rPr>
          <w:rFonts w:cs="Calibri"/>
          <w:sz w:val="24"/>
          <w:szCs w:val="24"/>
          <w:lang w:val="id-ID"/>
        </w:rPr>
        <w:t>Kalimantan Timur</w:t>
      </w:r>
      <w:r w:rsidR="00F65E9E" w:rsidRPr="00BB0B16">
        <w:rPr>
          <w:rFonts w:cs="Calibri"/>
          <w:sz w:val="24"/>
          <w:szCs w:val="24"/>
        </w:rPr>
        <w:t>.</w:t>
      </w:r>
    </w:p>
    <w:p w:rsidR="00134E7C" w:rsidRPr="00BB0B16" w:rsidRDefault="0072276E" w:rsidP="00134E7C">
      <w:pPr>
        <w:widowControl w:val="0"/>
        <w:autoSpaceDE w:val="0"/>
        <w:autoSpaceDN w:val="0"/>
        <w:adjustRightInd w:val="0"/>
        <w:spacing w:after="120"/>
        <w:ind w:firstLine="720"/>
        <w:jc w:val="both"/>
        <w:rPr>
          <w:rFonts w:cs="Calibri"/>
          <w:sz w:val="24"/>
          <w:szCs w:val="24"/>
        </w:rPr>
      </w:pPr>
      <w:r w:rsidRPr="00BB0B16">
        <w:rPr>
          <w:rFonts w:cs="Calibri"/>
          <w:sz w:val="24"/>
          <w:szCs w:val="24"/>
          <w:lang w:val="id-ID"/>
        </w:rPr>
        <w:lastRenderedPageBreak/>
        <w:t>Dalam penyusunan</w:t>
      </w:r>
      <w:r w:rsidR="00604E24" w:rsidRPr="00BB0B16">
        <w:rPr>
          <w:rFonts w:cs="Calibri"/>
          <w:sz w:val="24"/>
          <w:szCs w:val="24"/>
        </w:rPr>
        <w:t>nya,</w:t>
      </w:r>
      <w:r w:rsidR="00604E24" w:rsidRPr="00BB0B16">
        <w:rPr>
          <w:rFonts w:cs="Calibri"/>
          <w:sz w:val="24"/>
          <w:szCs w:val="24"/>
          <w:lang w:val="id-ID"/>
        </w:rPr>
        <w:t xml:space="preserve"> dokumen RPJMD </w:t>
      </w:r>
      <w:r w:rsidR="00694CEB" w:rsidRPr="00BB0B16">
        <w:rPr>
          <w:rFonts w:cs="Calibri"/>
          <w:sz w:val="24"/>
          <w:szCs w:val="24"/>
          <w:lang w:val="id-ID"/>
        </w:rPr>
        <w:t>Provinsi Kalimantan Timur</w:t>
      </w:r>
      <w:r w:rsidR="00604E24" w:rsidRPr="00BB0B16">
        <w:rPr>
          <w:rFonts w:cs="Calibri"/>
          <w:sz w:val="24"/>
          <w:szCs w:val="24"/>
        </w:rPr>
        <w:t xml:space="preserve"> </w:t>
      </w:r>
      <w:r w:rsidR="007D6B16" w:rsidRPr="00BB0B16">
        <w:rPr>
          <w:rFonts w:cs="Calibri"/>
          <w:sz w:val="24"/>
          <w:szCs w:val="24"/>
        </w:rPr>
        <w:t xml:space="preserve">telah </w:t>
      </w:r>
      <w:r w:rsidR="00604E24" w:rsidRPr="00BB0B16">
        <w:rPr>
          <w:rFonts w:cs="Calibri"/>
          <w:sz w:val="24"/>
          <w:szCs w:val="24"/>
        </w:rPr>
        <w:t>diselaraskan dengan b</w:t>
      </w:r>
      <w:r w:rsidR="0053234F" w:rsidRPr="00BB0B16">
        <w:rPr>
          <w:rFonts w:cs="Calibri"/>
          <w:sz w:val="24"/>
          <w:szCs w:val="24"/>
        </w:rPr>
        <w:t>e</w:t>
      </w:r>
      <w:r w:rsidR="00604E24" w:rsidRPr="00BB0B16">
        <w:rPr>
          <w:rFonts w:cs="Calibri"/>
          <w:sz w:val="24"/>
          <w:szCs w:val="24"/>
        </w:rPr>
        <w:t xml:space="preserve">rbagai dokumen </w:t>
      </w:r>
      <w:r w:rsidR="00134E7C" w:rsidRPr="00BB0B16">
        <w:rPr>
          <w:rFonts w:cs="Calibri"/>
          <w:sz w:val="24"/>
          <w:szCs w:val="24"/>
        </w:rPr>
        <w:t xml:space="preserve">terkait </w:t>
      </w:r>
      <w:r w:rsidR="00604E24" w:rsidRPr="00BB0B16">
        <w:rPr>
          <w:rFonts w:cs="Calibri"/>
          <w:sz w:val="24"/>
          <w:szCs w:val="24"/>
        </w:rPr>
        <w:t>lain</w:t>
      </w:r>
      <w:r w:rsidR="00134E7C" w:rsidRPr="00BB0B16">
        <w:rPr>
          <w:rFonts w:cs="Calibri"/>
          <w:sz w:val="24"/>
          <w:szCs w:val="24"/>
        </w:rPr>
        <w:t xml:space="preserve">nya dan hasil pembahasan dalam berbagai </w:t>
      </w:r>
      <w:r w:rsidR="00134E7C" w:rsidRPr="00BB0B16">
        <w:rPr>
          <w:rFonts w:cs="Calibri"/>
          <w:i/>
          <w:sz w:val="24"/>
          <w:szCs w:val="24"/>
        </w:rPr>
        <w:t>event</w:t>
      </w:r>
      <w:r w:rsidR="00604E24" w:rsidRPr="00BB0B16">
        <w:rPr>
          <w:rFonts w:cs="Calibri"/>
          <w:sz w:val="24"/>
          <w:szCs w:val="24"/>
        </w:rPr>
        <w:t xml:space="preserve"> </w:t>
      </w:r>
      <w:r w:rsidR="00134E7C" w:rsidRPr="00BB0B16">
        <w:rPr>
          <w:rFonts w:cs="Calibri"/>
          <w:sz w:val="24"/>
          <w:szCs w:val="24"/>
        </w:rPr>
        <w:t>yang telah dimulai sejak awal tahun 2013, sebagai berikut:</w:t>
      </w:r>
    </w:p>
    <w:p w:rsidR="000C3FE4" w:rsidRPr="00BB0B16" w:rsidRDefault="000C3FE4" w:rsidP="000C3FE4">
      <w:pPr>
        <w:pStyle w:val="ListParagraph"/>
        <w:widowControl w:val="0"/>
        <w:numPr>
          <w:ilvl w:val="0"/>
          <w:numId w:val="10"/>
        </w:numPr>
        <w:autoSpaceDE w:val="0"/>
        <w:autoSpaceDN w:val="0"/>
        <w:adjustRightInd w:val="0"/>
        <w:spacing w:after="120"/>
        <w:ind w:left="720"/>
        <w:jc w:val="both"/>
        <w:rPr>
          <w:rFonts w:cs="Calibri"/>
          <w:sz w:val="24"/>
          <w:szCs w:val="24"/>
          <w:lang w:val="id-ID"/>
        </w:rPr>
      </w:pPr>
      <w:r w:rsidRPr="00BB0B16">
        <w:rPr>
          <w:rFonts w:cs="Calibri"/>
          <w:sz w:val="24"/>
          <w:szCs w:val="24"/>
        </w:rPr>
        <w:t xml:space="preserve">Dokumen Evaluasi RPJMD </w:t>
      </w:r>
      <w:r w:rsidR="00196962" w:rsidRPr="00BB0B16">
        <w:rPr>
          <w:rFonts w:cs="Calibri"/>
          <w:sz w:val="24"/>
          <w:szCs w:val="24"/>
        </w:rPr>
        <w:t xml:space="preserve">Provinsi Kalimantan Timur Tahun </w:t>
      </w:r>
      <w:r w:rsidRPr="00BB0B16">
        <w:rPr>
          <w:rFonts w:cs="Calibri"/>
          <w:sz w:val="24"/>
          <w:szCs w:val="24"/>
        </w:rPr>
        <w:t>2009-2013</w:t>
      </w:r>
      <w:r w:rsidRPr="00BB0B16">
        <w:rPr>
          <w:rFonts w:cs="Calibri"/>
          <w:sz w:val="24"/>
          <w:szCs w:val="24"/>
          <w:lang w:val="id-ID"/>
        </w:rPr>
        <w:t xml:space="preserve">; </w:t>
      </w:r>
    </w:p>
    <w:p w:rsidR="00196962" w:rsidRPr="00BB0B16" w:rsidRDefault="00196962" w:rsidP="000C3FE4">
      <w:pPr>
        <w:pStyle w:val="ListParagraph"/>
        <w:widowControl w:val="0"/>
        <w:numPr>
          <w:ilvl w:val="0"/>
          <w:numId w:val="10"/>
        </w:numPr>
        <w:autoSpaceDE w:val="0"/>
        <w:autoSpaceDN w:val="0"/>
        <w:adjustRightInd w:val="0"/>
        <w:spacing w:after="120"/>
        <w:ind w:left="720"/>
        <w:jc w:val="both"/>
        <w:rPr>
          <w:rFonts w:cs="Calibri"/>
          <w:sz w:val="24"/>
          <w:szCs w:val="24"/>
          <w:lang w:val="id-ID"/>
        </w:rPr>
      </w:pPr>
      <w:r w:rsidRPr="00BB0B16">
        <w:rPr>
          <w:rFonts w:cs="Calibri"/>
          <w:sz w:val="24"/>
          <w:szCs w:val="24"/>
        </w:rPr>
        <w:t>Dokumen Evaluasi RPJPD Provinsi Kalimantan Timur Tahun 2005-2025 Tahap II;</w:t>
      </w:r>
    </w:p>
    <w:p w:rsidR="00604E24" w:rsidRPr="00BB0B16" w:rsidRDefault="00604E24" w:rsidP="005D3B3C">
      <w:pPr>
        <w:pStyle w:val="ListParagraph"/>
        <w:widowControl w:val="0"/>
        <w:numPr>
          <w:ilvl w:val="0"/>
          <w:numId w:val="10"/>
        </w:numPr>
        <w:autoSpaceDE w:val="0"/>
        <w:autoSpaceDN w:val="0"/>
        <w:adjustRightInd w:val="0"/>
        <w:spacing w:after="120"/>
        <w:ind w:left="720"/>
        <w:jc w:val="both"/>
        <w:rPr>
          <w:rFonts w:cs="Calibri"/>
          <w:sz w:val="24"/>
          <w:szCs w:val="24"/>
        </w:rPr>
      </w:pPr>
      <w:r w:rsidRPr="00BB0B16">
        <w:rPr>
          <w:rFonts w:cs="Calibri"/>
          <w:sz w:val="24"/>
          <w:szCs w:val="24"/>
        </w:rPr>
        <w:t>D</w:t>
      </w:r>
      <w:r w:rsidR="0072276E" w:rsidRPr="00BB0B16">
        <w:rPr>
          <w:rFonts w:cs="Calibri"/>
          <w:sz w:val="24"/>
          <w:szCs w:val="24"/>
        </w:rPr>
        <w:t xml:space="preserve">okumen </w:t>
      </w:r>
      <w:r w:rsidR="00134E7C" w:rsidRPr="00BB0B16">
        <w:rPr>
          <w:rFonts w:cs="Calibri"/>
          <w:sz w:val="24"/>
          <w:szCs w:val="24"/>
        </w:rPr>
        <w:t>Laporan K</w:t>
      </w:r>
      <w:r w:rsidRPr="00BB0B16">
        <w:rPr>
          <w:rFonts w:cs="Calibri"/>
          <w:sz w:val="24"/>
          <w:szCs w:val="24"/>
        </w:rPr>
        <w:t xml:space="preserve">ajian </w:t>
      </w:r>
      <w:r w:rsidR="00134E7C" w:rsidRPr="00BB0B16">
        <w:rPr>
          <w:rFonts w:cs="Calibri"/>
          <w:sz w:val="24"/>
          <w:szCs w:val="24"/>
        </w:rPr>
        <w:t>A</w:t>
      </w:r>
      <w:r w:rsidRPr="00BB0B16">
        <w:rPr>
          <w:rFonts w:cs="Calibri"/>
          <w:sz w:val="24"/>
          <w:szCs w:val="24"/>
        </w:rPr>
        <w:t>kademis</w:t>
      </w:r>
      <w:r w:rsidR="00134E7C" w:rsidRPr="00BB0B16">
        <w:rPr>
          <w:rFonts w:cs="Calibri"/>
          <w:sz w:val="24"/>
          <w:szCs w:val="24"/>
        </w:rPr>
        <w:t xml:space="preserve"> </w:t>
      </w:r>
      <w:r w:rsidR="000C3FE4" w:rsidRPr="00BB0B16">
        <w:rPr>
          <w:rFonts w:cs="Calibri"/>
          <w:sz w:val="24"/>
          <w:szCs w:val="24"/>
        </w:rPr>
        <w:t xml:space="preserve">Penyusunan </w:t>
      </w:r>
      <w:r w:rsidR="00134E7C" w:rsidRPr="00BB0B16">
        <w:rPr>
          <w:rFonts w:cs="Calibri"/>
          <w:sz w:val="24"/>
          <w:szCs w:val="24"/>
        </w:rPr>
        <w:t>RPJMD</w:t>
      </w:r>
      <w:r w:rsidR="000C3FE4" w:rsidRPr="00BB0B16">
        <w:rPr>
          <w:rFonts w:cs="Calibri"/>
          <w:sz w:val="24"/>
          <w:szCs w:val="24"/>
        </w:rPr>
        <w:t xml:space="preserve"> </w:t>
      </w:r>
      <w:r w:rsidR="00196962" w:rsidRPr="00BB0B16">
        <w:rPr>
          <w:rFonts w:cs="Calibri"/>
          <w:sz w:val="24"/>
          <w:szCs w:val="24"/>
        </w:rPr>
        <w:t xml:space="preserve">Provinsi Kalimantan Timur Tahun </w:t>
      </w:r>
      <w:r w:rsidR="000C3FE4" w:rsidRPr="00BB0B16">
        <w:rPr>
          <w:rFonts w:cs="Calibri"/>
          <w:sz w:val="24"/>
          <w:szCs w:val="24"/>
        </w:rPr>
        <w:t>2013-2018</w:t>
      </w:r>
      <w:r w:rsidRPr="00BB0B16">
        <w:rPr>
          <w:rFonts w:cs="Calibri"/>
          <w:sz w:val="24"/>
          <w:szCs w:val="24"/>
        </w:rPr>
        <w:t xml:space="preserve">; </w:t>
      </w:r>
    </w:p>
    <w:p w:rsidR="000C3FE4" w:rsidRPr="00BB0B16" w:rsidRDefault="00C94FCD" w:rsidP="00FF37C0">
      <w:pPr>
        <w:pStyle w:val="ListParagraph"/>
        <w:widowControl w:val="0"/>
        <w:numPr>
          <w:ilvl w:val="0"/>
          <w:numId w:val="10"/>
        </w:numPr>
        <w:autoSpaceDE w:val="0"/>
        <w:autoSpaceDN w:val="0"/>
        <w:adjustRightInd w:val="0"/>
        <w:spacing w:after="120"/>
        <w:ind w:left="720"/>
        <w:jc w:val="both"/>
        <w:rPr>
          <w:rFonts w:cs="Calibri"/>
          <w:sz w:val="24"/>
          <w:szCs w:val="24"/>
          <w:lang w:val="id-ID"/>
        </w:rPr>
      </w:pPr>
      <w:r w:rsidRPr="00BB0B16">
        <w:rPr>
          <w:rFonts w:cs="Calibri"/>
          <w:sz w:val="24"/>
          <w:szCs w:val="24"/>
        </w:rPr>
        <w:t xml:space="preserve">Dokumen </w:t>
      </w:r>
      <w:r w:rsidR="000C3FE4" w:rsidRPr="00BB0B16">
        <w:rPr>
          <w:rFonts w:cs="Calibri"/>
          <w:sz w:val="24"/>
          <w:szCs w:val="24"/>
        </w:rPr>
        <w:t xml:space="preserve">Arahan Penyusunan Visi dan Misi calon Kepala Daerah Provinsi Kalimantan Timur </w:t>
      </w:r>
      <w:r w:rsidR="00196962" w:rsidRPr="00BB0B16">
        <w:rPr>
          <w:rFonts w:cs="Calibri"/>
          <w:sz w:val="24"/>
          <w:szCs w:val="24"/>
        </w:rPr>
        <w:t xml:space="preserve">Tahun </w:t>
      </w:r>
      <w:r w:rsidR="000C3FE4" w:rsidRPr="00BB0B16">
        <w:rPr>
          <w:rFonts w:cs="Calibri"/>
          <w:sz w:val="24"/>
          <w:szCs w:val="24"/>
        </w:rPr>
        <w:t>2013-2018;</w:t>
      </w:r>
    </w:p>
    <w:p w:rsidR="000C3FE4" w:rsidRPr="00BB0B16" w:rsidRDefault="000C3FE4" w:rsidP="000C3FE4">
      <w:pPr>
        <w:pStyle w:val="ListParagraph"/>
        <w:widowControl w:val="0"/>
        <w:numPr>
          <w:ilvl w:val="0"/>
          <w:numId w:val="10"/>
        </w:numPr>
        <w:autoSpaceDE w:val="0"/>
        <w:autoSpaceDN w:val="0"/>
        <w:adjustRightInd w:val="0"/>
        <w:spacing w:after="120"/>
        <w:ind w:left="720"/>
        <w:jc w:val="both"/>
        <w:rPr>
          <w:rFonts w:cs="Calibri"/>
          <w:sz w:val="24"/>
          <w:szCs w:val="24"/>
          <w:lang w:val="id-ID"/>
        </w:rPr>
      </w:pPr>
      <w:r w:rsidRPr="00BB0B16">
        <w:rPr>
          <w:rFonts w:cs="Calibri"/>
          <w:sz w:val="24"/>
          <w:szCs w:val="24"/>
        </w:rPr>
        <w:t>Kalimantan Timur Summit II: Strategi Kebijakan Transformasi E</w:t>
      </w:r>
      <w:r w:rsidR="00C2536A" w:rsidRPr="00BB0B16">
        <w:rPr>
          <w:rFonts w:cs="Calibri"/>
          <w:sz w:val="24"/>
          <w:szCs w:val="24"/>
        </w:rPr>
        <w:t>konomi Pasca Migas dan B</w:t>
      </w:r>
      <w:r w:rsidRPr="00BB0B16">
        <w:rPr>
          <w:rFonts w:cs="Calibri"/>
          <w:sz w:val="24"/>
          <w:szCs w:val="24"/>
        </w:rPr>
        <w:t>atubara</w:t>
      </w:r>
      <w:r w:rsidR="00C2536A" w:rsidRPr="00BB0B16">
        <w:rPr>
          <w:rFonts w:cs="Calibri"/>
          <w:sz w:val="24"/>
          <w:szCs w:val="24"/>
        </w:rPr>
        <w:t>;</w:t>
      </w:r>
    </w:p>
    <w:p w:rsidR="00604E24" w:rsidRPr="00BB0B16" w:rsidRDefault="0072276E" w:rsidP="00FF37C0">
      <w:pPr>
        <w:pStyle w:val="ListParagraph"/>
        <w:widowControl w:val="0"/>
        <w:numPr>
          <w:ilvl w:val="0"/>
          <w:numId w:val="10"/>
        </w:numPr>
        <w:autoSpaceDE w:val="0"/>
        <w:autoSpaceDN w:val="0"/>
        <w:adjustRightInd w:val="0"/>
        <w:spacing w:after="120"/>
        <w:ind w:left="720"/>
        <w:jc w:val="both"/>
        <w:rPr>
          <w:rFonts w:cs="Calibri"/>
          <w:sz w:val="24"/>
          <w:szCs w:val="24"/>
          <w:lang w:val="id-ID"/>
        </w:rPr>
      </w:pPr>
      <w:r w:rsidRPr="00BB0B16">
        <w:rPr>
          <w:rFonts w:cs="Calibri"/>
          <w:sz w:val="24"/>
          <w:szCs w:val="24"/>
        </w:rPr>
        <w:t>Lokakarya dan</w:t>
      </w:r>
      <w:r w:rsidR="00D8240F" w:rsidRPr="00BB0B16">
        <w:rPr>
          <w:rFonts w:cs="Calibri"/>
          <w:sz w:val="24"/>
          <w:szCs w:val="24"/>
        </w:rPr>
        <w:t xml:space="preserve"> FGD</w:t>
      </w:r>
      <w:r w:rsidR="000C3FE4" w:rsidRPr="00BB0B16">
        <w:rPr>
          <w:rFonts w:cs="Calibri"/>
          <w:sz w:val="24"/>
          <w:szCs w:val="24"/>
        </w:rPr>
        <w:t xml:space="preserve">: </w:t>
      </w:r>
      <w:r w:rsidR="00C2536A" w:rsidRPr="00BB0B16">
        <w:rPr>
          <w:rFonts w:cs="Calibri"/>
          <w:sz w:val="24"/>
          <w:szCs w:val="24"/>
        </w:rPr>
        <w:t>P</w:t>
      </w:r>
      <w:r w:rsidR="000C3FE4" w:rsidRPr="00BB0B16">
        <w:rPr>
          <w:rFonts w:cs="Calibri"/>
          <w:sz w:val="24"/>
          <w:szCs w:val="24"/>
        </w:rPr>
        <w:t>erum</w:t>
      </w:r>
      <w:r w:rsidR="00C2536A" w:rsidRPr="00BB0B16">
        <w:rPr>
          <w:rFonts w:cs="Calibri"/>
          <w:sz w:val="24"/>
          <w:szCs w:val="24"/>
        </w:rPr>
        <w:t>usan A</w:t>
      </w:r>
      <w:r w:rsidR="000C3FE4" w:rsidRPr="00BB0B16">
        <w:rPr>
          <w:rFonts w:cs="Calibri"/>
          <w:sz w:val="24"/>
          <w:szCs w:val="24"/>
        </w:rPr>
        <w:t>rahan</w:t>
      </w:r>
      <w:r w:rsidR="00D8240F" w:rsidRPr="00BB0B16">
        <w:rPr>
          <w:rFonts w:cs="Calibri"/>
          <w:sz w:val="24"/>
          <w:szCs w:val="24"/>
        </w:rPr>
        <w:t xml:space="preserve"> </w:t>
      </w:r>
      <w:r w:rsidR="00C2536A" w:rsidRPr="00BB0B16">
        <w:rPr>
          <w:rFonts w:cs="Calibri"/>
          <w:sz w:val="24"/>
          <w:szCs w:val="24"/>
        </w:rPr>
        <w:t>V</w:t>
      </w:r>
      <w:r w:rsidR="00D8240F" w:rsidRPr="00BB0B16">
        <w:rPr>
          <w:rFonts w:cs="Calibri"/>
          <w:sz w:val="24"/>
          <w:szCs w:val="24"/>
        </w:rPr>
        <w:t>is</w:t>
      </w:r>
      <w:r w:rsidR="00C2536A" w:rsidRPr="00BB0B16">
        <w:rPr>
          <w:rFonts w:cs="Calibri"/>
          <w:sz w:val="24"/>
          <w:szCs w:val="24"/>
        </w:rPr>
        <w:t>i, M</w:t>
      </w:r>
      <w:r w:rsidR="00D8240F" w:rsidRPr="00BB0B16">
        <w:rPr>
          <w:rFonts w:cs="Calibri"/>
          <w:sz w:val="24"/>
          <w:szCs w:val="24"/>
        </w:rPr>
        <w:t xml:space="preserve">isi, </w:t>
      </w:r>
      <w:r w:rsidR="00C2536A" w:rsidRPr="00BB0B16">
        <w:rPr>
          <w:rFonts w:cs="Calibri"/>
          <w:sz w:val="24"/>
          <w:szCs w:val="24"/>
        </w:rPr>
        <w:t>Tujuan dan Sasaran P</w:t>
      </w:r>
      <w:r w:rsidR="000C3FE4" w:rsidRPr="00BB0B16">
        <w:rPr>
          <w:rFonts w:cs="Calibri"/>
          <w:sz w:val="24"/>
          <w:szCs w:val="24"/>
        </w:rPr>
        <w:t xml:space="preserve">embangunan </w:t>
      </w:r>
      <w:r w:rsidR="00C2536A" w:rsidRPr="00BB0B16">
        <w:rPr>
          <w:rFonts w:cs="Calibri"/>
          <w:sz w:val="24"/>
          <w:szCs w:val="24"/>
        </w:rPr>
        <w:t>D</w:t>
      </w:r>
      <w:r w:rsidR="00D8240F" w:rsidRPr="00BB0B16">
        <w:rPr>
          <w:rFonts w:cs="Calibri"/>
          <w:sz w:val="24"/>
          <w:szCs w:val="24"/>
        </w:rPr>
        <w:t xml:space="preserve">aerah </w:t>
      </w:r>
      <w:r w:rsidR="00694CEB" w:rsidRPr="00BB0B16">
        <w:rPr>
          <w:rFonts w:cs="Calibri"/>
          <w:sz w:val="24"/>
          <w:szCs w:val="24"/>
        </w:rPr>
        <w:t>Provinsi Kalimantan Timur</w:t>
      </w:r>
      <w:r w:rsidR="00C2536A" w:rsidRPr="00BB0B16">
        <w:rPr>
          <w:rFonts w:cs="Calibri"/>
          <w:sz w:val="24"/>
          <w:szCs w:val="24"/>
        </w:rPr>
        <w:t xml:space="preserve"> T</w:t>
      </w:r>
      <w:r w:rsidRPr="00BB0B16">
        <w:rPr>
          <w:rFonts w:cs="Calibri"/>
          <w:sz w:val="24"/>
          <w:szCs w:val="24"/>
        </w:rPr>
        <w:t>ahun 2013-2018</w:t>
      </w:r>
      <w:r w:rsidR="00604E24" w:rsidRPr="00BB0B16">
        <w:rPr>
          <w:rFonts w:cs="Calibri"/>
          <w:sz w:val="24"/>
          <w:szCs w:val="24"/>
        </w:rPr>
        <w:t>;</w:t>
      </w:r>
    </w:p>
    <w:p w:rsidR="00604E24" w:rsidRPr="00BB0B16" w:rsidRDefault="00D8240F" w:rsidP="00134E7C">
      <w:pPr>
        <w:pStyle w:val="ListParagraph"/>
        <w:widowControl w:val="0"/>
        <w:numPr>
          <w:ilvl w:val="0"/>
          <w:numId w:val="10"/>
        </w:numPr>
        <w:autoSpaceDE w:val="0"/>
        <w:autoSpaceDN w:val="0"/>
        <w:adjustRightInd w:val="0"/>
        <w:spacing w:after="120"/>
        <w:ind w:left="720"/>
        <w:jc w:val="both"/>
        <w:rPr>
          <w:rFonts w:cs="Calibri"/>
          <w:sz w:val="24"/>
          <w:szCs w:val="24"/>
          <w:lang w:val="id-ID"/>
        </w:rPr>
      </w:pPr>
      <w:r w:rsidRPr="00BB0B16">
        <w:rPr>
          <w:rFonts w:cs="Calibri"/>
          <w:sz w:val="24"/>
          <w:szCs w:val="24"/>
        </w:rPr>
        <w:t>Lokakarya Perencanaan Pembangunan Berdimensi Kewilayahan</w:t>
      </w:r>
      <w:r w:rsidR="00604E24" w:rsidRPr="00BB0B16">
        <w:rPr>
          <w:rFonts w:cs="Calibri"/>
          <w:sz w:val="24"/>
          <w:szCs w:val="24"/>
        </w:rPr>
        <w:t>;</w:t>
      </w:r>
    </w:p>
    <w:p w:rsidR="00604E24" w:rsidRPr="00BB0B16" w:rsidRDefault="00D8240F" w:rsidP="00134E7C">
      <w:pPr>
        <w:pStyle w:val="ListParagraph"/>
        <w:widowControl w:val="0"/>
        <w:numPr>
          <w:ilvl w:val="0"/>
          <w:numId w:val="10"/>
        </w:numPr>
        <w:autoSpaceDE w:val="0"/>
        <w:autoSpaceDN w:val="0"/>
        <w:adjustRightInd w:val="0"/>
        <w:spacing w:after="120"/>
        <w:ind w:left="720"/>
        <w:jc w:val="both"/>
        <w:rPr>
          <w:rFonts w:cs="Calibri"/>
          <w:sz w:val="24"/>
          <w:szCs w:val="24"/>
          <w:lang w:val="id-ID"/>
        </w:rPr>
      </w:pPr>
      <w:r w:rsidRPr="00BB0B16">
        <w:rPr>
          <w:rFonts w:cs="Calibri"/>
          <w:sz w:val="24"/>
          <w:szCs w:val="24"/>
        </w:rPr>
        <w:t>Sosialisasi Integrasi Renstra ke RPJMD</w:t>
      </w:r>
      <w:r w:rsidR="00604E24" w:rsidRPr="00BB0B16">
        <w:rPr>
          <w:rFonts w:cs="Calibri"/>
          <w:sz w:val="24"/>
          <w:szCs w:val="24"/>
        </w:rPr>
        <w:t>;</w:t>
      </w:r>
    </w:p>
    <w:p w:rsidR="00604E24" w:rsidRPr="00BB0B16" w:rsidRDefault="00D8240F" w:rsidP="00134E7C">
      <w:pPr>
        <w:pStyle w:val="ListParagraph"/>
        <w:widowControl w:val="0"/>
        <w:numPr>
          <w:ilvl w:val="0"/>
          <w:numId w:val="10"/>
        </w:numPr>
        <w:autoSpaceDE w:val="0"/>
        <w:autoSpaceDN w:val="0"/>
        <w:adjustRightInd w:val="0"/>
        <w:spacing w:after="120"/>
        <w:ind w:left="720"/>
        <w:jc w:val="both"/>
        <w:rPr>
          <w:rFonts w:cs="Calibri"/>
          <w:sz w:val="24"/>
          <w:szCs w:val="24"/>
          <w:lang w:val="id-ID"/>
        </w:rPr>
      </w:pPr>
      <w:r w:rsidRPr="00BB0B16">
        <w:rPr>
          <w:rFonts w:cs="Calibri"/>
          <w:sz w:val="24"/>
          <w:szCs w:val="24"/>
        </w:rPr>
        <w:t>Evaluasi Renstra SKPD Utama</w:t>
      </w:r>
      <w:r w:rsidR="00604E24" w:rsidRPr="00BB0B16">
        <w:rPr>
          <w:rFonts w:cs="Calibri"/>
          <w:sz w:val="24"/>
          <w:szCs w:val="24"/>
        </w:rPr>
        <w:t xml:space="preserve">; </w:t>
      </w:r>
    </w:p>
    <w:p w:rsidR="00D8240F" w:rsidRPr="00BB0B16" w:rsidRDefault="00D8240F" w:rsidP="00134E7C">
      <w:pPr>
        <w:pStyle w:val="ListParagraph"/>
        <w:widowControl w:val="0"/>
        <w:numPr>
          <w:ilvl w:val="0"/>
          <w:numId w:val="10"/>
        </w:numPr>
        <w:autoSpaceDE w:val="0"/>
        <w:autoSpaceDN w:val="0"/>
        <w:adjustRightInd w:val="0"/>
        <w:spacing w:after="120"/>
        <w:ind w:left="720"/>
        <w:jc w:val="both"/>
        <w:rPr>
          <w:rFonts w:cs="Calibri"/>
          <w:sz w:val="24"/>
          <w:szCs w:val="24"/>
          <w:lang w:val="id-ID"/>
        </w:rPr>
      </w:pPr>
      <w:r w:rsidRPr="00BB0B16">
        <w:rPr>
          <w:rFonts w:cs="Calibri"/>
          <w:sz w:val="24"/>
          <w:szCs w:val="24"/>
        </w:rPr>
        <w:t>Rembuk Rakyat Kalimantan Timur Tahun 2014 dalam</w:t>
      </w:r>
      <w:r w:rsidR="00604E24" w:rsidRPr="00BB0B16">
        <w:rPr>
          <w:rFonts w:cs="Calibri"/>
          <w:sz w:val="24"/>
          <w:szCs w:val="24"/>
        </w:rPr>
        <w:t xml:space="preserve"> rangka konsultasi publik rancangan awal RPJMD Provinsi</w:t>
      </w:r>
      <w:r w:rsidRPr="00BB0B16">
        <w:rPr>
          <w:rFonts w:cs="Calibri"/>
          <w:sz w:val="24"/>
          <w:szCs w:val="24"/>
        </w:rPr>
        <w:t xml:space="preserve"> Kal</w:t>
      </w:r>
      <w:r w:rsidR="00604E24" w:rsidRPr="00BB0B16">
        <w:rPr>
          <w:rFonts w:cs="Calibri"/>
          <w:sz w:val="24"/>
          <w:szCs w:val="24"/>
        </w:rPr>
        <w:t>imantan T</w:t>
      </w:r>
      <w:r w:rsidRPr="00BB0B16">
        <w:rPr>
          <w:rFonts w:cs="Calibri"/>
          <w:sz w:val="24"/>
          <w:szCs w:val="24"/>
        </w:rPr>
        <w:t>im</w:t>
      </w:r>
      <w:r w:rsidR="00604E24" w:rsidRPr="00BB0B16">
        <w:rPr>
          <w:rFonts w:cs="Calibri"/>
          <w:sz w:val="24"/>
          <w:szCs w:val="24"/>
        </w:rPr>
        <w:t>ur</w:t>
      </w:r>
      <w:r w:rsidR="00725B8A" w:rsidRPr="00BB0B16">
        <w:rPr>
          <w:rFonts w:cs="Calibri"/>
          <w:sz w:val="24"/>
          <w:szCs w:val="24"/>
        </w:rPr>
        <w:t xml:space="preserve"> Tahun 2013-2018; dan</w:t>
      </w:r>
    </w:p>
    <w:p w:rsidR="00725B8A" w:rsidRPr="00BB0B16" w:rsidRDefault="00725B8A" w:rsidP="00134E7C">
      <w:pPr>
        <w:pStyle w:val="ListParagraph"/>
        <w:widowControl w:val="0"/>
        <w:numPr>
          <w:ilvl w:val="0"/>
          <w:numId w:val="10"/>
        </w:numPr>
        <w:autoSpaceDE w:val="0"/>
        <w:autoSpaceDN w:val="0"/>
        <w:adjustRightInd w:val="0"/>
        <w:spacing w:after="120"/>
        <w:ind w:left="720"/>
        <w:jc w:val="both"/>
        <w:rPr>
          <w:rFonts w:cs="Calibri"/>
          <w:sz w:val="24"/>
          <w:szCs w:val="24"/>
          <w:lang w:val="id-ID"/>
        </w:rPr>
      </w:pPr>
      <w:r w:rsidRPr="00BB0B16">
        <w:rPr>
          <w:rFonts w:cs="Calibri"/>
          <w:sz w:val="24"/>
          <w:szCs w:val="24"/>
        </w:rPr>
        <w:t xml:space="preserve">Musrenbang RPJMD </w:t>
      </w:r>
      <w:r w:rsidR="00694CEB" w:rsidRPr="00BB0B16">
        <w:rPr>
          <w:rFonts w:cs="Calibri"/>
          <w:sz w:val="24"/>
          <w:szCs w:val="24"/>
        </w:rPr>
        <w:t>Provinsi Kalimantan Timur</w:t>
      </w:r>
      <w:r w:rsidRPr="00BB0B16">
        <w:rPr>
          <w:rFonts w:cs="Calibri"/>
          <w:sz w:val="24"/>
          <w:szCs w:val="24"/>
        </w:rPr>
        <w:t xml:space="preserve"> 2013-2018.</w:t>
      </w:r>
    </w:p>
    <w:p w:rsidR="00134E7C" w:rsidRPr="00BB0B16" w:rsidRDefault="00725B8A" w:rsidP="00EE081C">
      <w:pPr>
        <w:widowControl w:val="0"/>
        <w:tabs>
          <w:tab w:val="left" w:pos="-3119"/>
          <w:tab w:val="left" w:pos="-2835"/>
        </w:tabs>
        <w:autoSpaceDE w:val="0"/>
        <w:autoSpaceDN w:val="0"/>
        <w:adjustRightInd w:val="0"/>
        <w:spacing w:after="120"/>
        <w:ind w:firstLine="720"/>
        <w:jc w:val="both"/>
        <w:rPr>
          <w:rFonts w:cs="Calibri"/>
          <w:sz w:val="24"/>
          <w:szCs w:val="24"/>
        </w:rPr>
      </w:pPr>
      <w:r w:rsidRPr="00BB0B16">
        <w:rPr>
          <w:rFonts w:cs="Calibri"/>
          <w:sz w:val="24"/>
          <w:szCs w:val="24"/>
        </w:rPr>
        <w:t>Tahapan-tahapan sebagaimana dijelaskan di</w:t>
      </w:r>
      <w:r w:rsidR="00915D40" w:rsidRPr="00BB0B16">
        <w:rPr>
          <w:rFonts w:cs="Calibri"/>
          <w:sz w:val="24"/>
          <w:szCs w:val="24"/>
          <w:lang w:val="id-ID"/>
        </w:rPr>
        <w:t xml:space="preserve"> </w:t>
      </w:r>
      <w:r w:rsidRPr="00BB0B16">
        <w:rPr>
          <w:rFonts w:cs="Calibri"/>
          <w:sz w:val="24"/>
          <w:szCs w:val="24"/>
        </w:rPr>
        <w:t xml:space="preserve">atas melibatkan seluruh </w:t>
      </w:r>
      <w:r w:rsidR="009E266C" w:rsidRPr="00BB0B16">
        <w:rPr>
          <w:rFonts w:cs="Calibri"/>
          <w:sz w:val="24"/>
          <w:szCs w:val="24"/>
        </w:rPr>
        <w:t xml:space="preserve">Kepala </w:t>
      </w:r>
      <w:r w:rsidR="00196962" w:rsidRPr="00BB0B16">
        <w:rPr>
          <w:rFonts w:cs="Calibri"/>
          <w:sz w:val="24"/>
          <w:szCs w:val="24"/>
        </w:rPr>
        <w:t>SKPD beserta jajarannya, S</w:t>
      </w:r>
      <w:r w:rsidRPr="00BB0B16">
        <w:rPr>
          <w:rFonts w:cs="Calibri"/>
          <w:sz w:val="24"/>
          <w:szCs w:val="24"/>
        </w:rPr>
        <w:t xml:space="preserve">ekretaris </w:t>
      </w:r>
      <w:r w:rsidR="00196962" w:rsidRPr="00BB0B16">
        <w:rPr>
          <w:rFonts w:cs="Calibri"/>
          <w:sz w:val="24"/>
          <w:szCs w:val="24"/>
        </w:rPr>
        <w:t>D</w:t>
      </w:r>
      <w:r w:rsidRPr="00BB0B16">
        <w:rPr>
          <w:rFonts w:cs="Calibri"/>
          <w:sz w:val="24"/>
          <w:szCs w:val="24"/>
        </w:rPr>
        <w:t>aerah dan para asisten</w:t>
      </w:r>
      <w:r w:rsidR="00196962" w:rsidRPr="00BB0B16">
        <w:rPr>
          <w:rFonts w:cs="Calibri"/>
          <w:sz w:val="24"/>
          <w:szCs w:val="24"/>
        </w:rPr>
        <w:t xml:space="preserve"> dilingkungan Sekretariat Daerah</w:t>
      </w:r>
      <w:r w:rsidRPr="00BB0B16">
        <w:rPr>
          <w:rFonts w:cs="Calibri"/>
          <w:sz w:val="24"/>
          <w:szCs w:val="24"/>
        </w:rPr>
        <w:t>,</w:t>
      </w:r>
      <w:r w:rsidR="009E266C" w:rsidRPr="00BB0B16">
        <w:rPr>
          <w:rFonts w:cs="Calibri"/>
          <w:sz w:val="24"/>
          <w:szCs w:val="24"/>
        </w:rPr>
        <w:t xml:space="preserve"> Gubernur dan Wakil Gubernur, anggota DPRD, Bupati/Walikota dan Kepala Bappeda </w:t>
      </w:r>
      <w:r w:rsidR="00196962" w:rsidRPr="00BB0B16">
        <w:rPr>
          <w:rFonts w:cs="Calibri"/>
          <w:sz w:val="24"/>
          <w:szCs w:val="24"/>
        </w:rPr>
        <w:t xml:space="preserve">Kabupaten/Kota </w:t>
      </w:r>
      <w:r w:rsidR="009E266C" w:rsidRPr="00BB0B16">
        <w:rPr>
          <w:rFonts w:cs="Calibri"/>
          <w:sz w:val="24"/>
          <w:szCs w:val="24"/>
        </w:rPr>
        <w:t>se-</w:t>
      </w:r>
      <w:r w:rsidR="00694CEB" w:rsidRPr="00BB0B16">
        <w:rPr>
          <w:rFonts w:cs="Calibri"/>
          <w:sz w:val="24"/>
          <w:szCs w:val="24"/>
        </w:rPr>
        <w:t>Provinsi Kalimantan Timur</w:t>
      </w:r>
      <w:r w:rsidR="009E266C" w:rsidRPr="00BB0B16">
        <w:rPr>
          <w:rFonts w:cs="Calibri"/>
          <w:sz w:val="24"/>
          <w:szCs w:val="24"/>
        </w:rPr>
        <w:t>, Ak</w:t>
      </w:r>
      <w:r w:rsidR="00196962" w:rsidRPr="00BB0B16">
        <w:rPr>
          <w:rFonts w:cs="Calibri"/>
          <w:sz w:val="24"/>
          <w:szCs w:val="24"/>
        </w:rPr>
        <w:t>ademisi, tokoh masyarakat, LSM/</w:t>
      </w:r>
      <w:r w:rsidR="009E266C" w:rsidRPr="00BB0B16">
        <w:rPr>
          <w:rFonts w:cs="Calibri"/>
          <w:sz w:val="24"/>
          <w:szCs w:val="24"/>
        </w:rPr>
        <w:t xml:space="preserve">NGO, beberapa pejabat Kementerian/Lembaga Pemerintah Pusat terkait, dan lain-lain untuk dapat memberi masukan penyusunan RPJMD </w:t>
      </w:r>
      <w:r w:rsidR="00694CEB" w:rsidRPr="00BB0B16">
        <w:rPr>
          <w:rFonts w:cs="Calibri"/>
          <w:sz w:val="24"/>
          <w:szCs w:val="24"/>
        </w:rPr>
        <w:t>Provinsi Kalimantan Timur</w:t>
      </w:r>
      <w:r w:rsidR="009E266C" w:rsidRPr="00BB0B16">
        <w:rPr>
          <w:rFonts w:cs="Calibri"/>
          <w:sz w:val="24"/>
          <w:szCs w:val="24"/>
        </w:rPr>
        <w:t xml:space="preserve"> 2013-2018. </w:t>
      </w:r>
    </w:p>
    <w:p w:rsidR="00915D40" w:rsidRPr="00BB0B16" w:rsidRDefault="00915D40" w:rsidP="009D2B5F">
      <w:pPr>
        <w:widowControl w:val="0"/>
        <w:tabs>
          <w:tab w:val="left" w:pos="-3119"/>
          <w:tab w:val="left" w:pos="-2835"/>
        </w:tabs>
        <w:autoSpaceDE w:val="0"/>
        <w:autoSpaceDN w:val="0"/>
        <w:adjustRightInd w:val="0"/>
        <w:spacing w:after="120"/>
        <w:ind w:firstLine="720"/>
        <w:jc w:val="both"/>
        <w:rPr>
          <w:rFonts w:cs="Calibri"/>
          <w:sz w:val="24"/>
          <w:szCs w:val="24"/>
          <w:lang w:val="id-ID"/>
        </w:rPr>
      </w:pPr>
      <w:r w:rsidRPr="00BB0B16">
        <w:rPr>
          <w:rFonts w:cs="Calibri"/>
          <w:sz w:val="24"/>
          <w:szCs w:val="24"/>
          <w:lang w:val="id-ID"/>
        </w:rPr>
        <w:t xml:space="preserve">Berbagai </w:t>
      </w:r>
      <w:r w:rsidRPr="00BB0B16">
        <w:rPr>
          <w:rFonts w:cs="Calibri"/>
          <w:i/>
          <w:sz w:val="24"/>
          <w:szCs w:val="24"/>
          <w:lang w:val="id-ID"/>
        </w:rPr>
        <w:t>event</w:t>
      </w:r>
      <w:r w:rsidRPr="00BB0B16">
        <w:rPr>
          <w:rFonts w:cs="Calibri"/>
          <w:sz w:val="24"/>
          <w:szCs w:val="24"/>
          <w:lang w:val="id-ID"/>
        </w:rPr>
        <w:t xml:space="preserve"> dan liputan yang luas atas agenda-agenda di atas telah meningkatkan </w:t>
      </w:r>
      <w:r w:rsidRPr="00BB0B16">
        <w:rPr>
          <w:rFonts w:cs="Calibri"/>
          <w:i/>
          <w:sz w:val="24"/>
          <w:szCs w:val="24"/>
          <w:lang w:val="id-ID"/>
        </w:rPr>
        <w:t>awareness</w:t>
      </w:r>
      <w:r w:rsidRPr="00BB0B16">
        <w:rPr>
          <w:rFonts w:cs="Calibri"/>
          <w:sz w:val="24"/>
          <w:szCs w:val="24"/>
          <w:lang w:val="id-ID"/>
        </w:rPr>
        <w:t xml:space="preserve"> dan kesadaaran aparatur, masyarakat, dan para pemangku kepentingan pada umumnya atas berbagai terminologi dan pentingnya perencanaan pembangunan dalam meningkatkan kesejahteraan masyarakat. Meskipun belum dibilang sempurna, perencanaan pembangunan yang makin melibatkan partisipasi masyarakat memberi harapan besar bahwa dalam lima tahun mendatang akan lebih baik dibanding masa-masa sebelumnya, khususnya dalam upaya mengefektifkan dan mengefisiensikan alokasi dana pembangunan. </w:t>
      </w:r>
    </w:p>
    <w:p w:rsidR="00421181" w:rsidRPr="00BB0B16" w:rsidRDefault="00915D40" w:rsidP="00915D40">
      <w:pPr>
        <w:widowControl w:val="0"/>
        <w:tabs>
          <w:tab w:val="left" w:pos="-3119"/>
          <w:tab w:val="left" w:pos="-2835"/>
        </w:tabs>
        <w:autoSpaceDE w:val="0"/>
        <w:autoSpaceDN w:val="0"/>
        <w:adjustRightInd w:val="0"/>
        <w:spacing w:after="0"/>
        <w:ind w:firstLine="720"/>
        <w:jc w:val="both"/>
        <w:rPr>
          <w:rFonts w:cs="Calibri"/>
          <w:sz w:val="24"/>
          <w:szCs w:val="24"/>
          <w:lang w:val="id-ID"/>
        </w:rPr>
      </w:pPr>
      <w:r w:rsidRPr="00BB0B16">
        <w:rPr>
          <w:rFonts w:cs="Calibri"/>
          <w:sz w:val="24"/>
          <w:szCs w:val="24"/>
        </w:rPr>
        <w:t xml:space="preserve">Keseluruhan tahapan penyusunan RPJMD, baik sebelum maupun sesudah pelantikan Gubernur </w:t>
      </w:r>
      <w:r w:rsidR="00465350" w:rsidRPr="00BB0B16">
        <w:rPr>
          <w:rFonts w:cs="Calibri"/>
          <w:sz w:val="24"/>
          <w:szCs w:val="24"/>
        </w:rPr>
        <w:t xml:space="preserve">dan Wakil Gubernur </w:t>
      </w:r>
      <w:r w:rsidRPr="00BB0B16">
        <w:rPr>
          <w:rFonts w:cs="Calibri"/>
          <w:sz w:val="24"/>
          <w:szCs w:val="24"/>
        </w:rPr>
        <w:t xml:space="preserve">Provinsi Kalimantan Timur </w:t>
      </w:r>
      <w:r w:rsidR="00465350" w:rsidRPr="00BB0B16">
        <w:rPr>
          <w:rFonts w:cs="Calibri"/>
          <w:sz w:val="24"/>
          <w:szCs w:val="24"/>
        </w:rPr>
        <w:t xml:space="preserve">(H. Awang Faroek Ishak dan H. Mukmin Faisal) </w:t>
      </w:r>
      <w:r w:rsidRPr="00BB0B16">
        <w:rPr>
          <w:rFonts w:cs="Calibri"/>
          <w:sz w:val="24"/>
          <w:szCs w:val="24"/>
          <w:lang w:val="id-ID"/>
        </w:rPr>
        <w:t xml:space="preserve">pada tanggal 17 Desember 2013, dilakukan secara simultan dengan penyusunan Renstra SKPD sebagaimana </w:t>
      </w:r>
      <w:r w:rsidR="009D2B5F" w:rsidRPr="00BB0B16">
        <w:rPr>
          <w:rFonts w:cs="Calibri"/>
          <w:sz w:val="24"/>
          <w:szCs w:val="24"/>
          <w:lang w:val="id-ID"/>
        </w:rPr>
        <w:t>terlihat pada gambar</w:t>
      </w:r>
      <w:r w:rsidRPr="00BB0B16">
        <w:rPr>
          <w:rFonts w:cs="Calibri"/>
          <w:sz w:val="24"/>
          <w:szCs w:val="24"/>
        </w:rPr>
        <w:t xml:space="preserve"> berikut</w:t>
      </w:r>
      <w:r w:rsidRPr="00BB0B16">
        <w:rPr>
          <w:rFonts w:cs="Calibri"/>
          <w:sz w:val="24"/>
          <w:szCs w:val="24"/>
          <w:lang w:val="id-ID"/>
        </w:rPr>
        <w:t xml:space="preserve"> ini. </w:t>
      </w:r>
    </w:p>
    <w:p w:rsidR="00184FC0" w:rsidRPr="00BB0B16" w:rsidRDefault="00184FC0" w:rsidP="00A72202">
      <w:pPr>
        <w:widowControl w:val="0"/>
        <w:tabs>
          <w:tab w:val="left" w:pos="-3119"/>
          <w:tab w:val="left" w:pos="-2835"/>
        </w:tabs>
        <w:autoSpaceDE w:val="0"/>
        <w:autoSpaceDN w:val="0"/>
        <w:adjustRightInd w:val="0"/>
        <w:spacing w:after="120"/>
        <w:ind w:firstLine="720"/>
        <w:jc w:val="both"/>
        <w:rPr>
          <w:rFonts w:cs="Calibri"/>
          <w:sz w:val="24"/>
          <w:szCs w:val="24"/>
          <w:lang w:val="id-ID"/>
        </w:rPr>
      </w:pPr>
    </w:p>
    <w:p w:rsidR="00184FC0" w:rsidRPr="00BB0B16" w:rsidRDefault="00184FC0" w:rsidP="00394BEB">
      <w:pPr>
        <w:pStyle w:val="ListParagraph"/>
        <w:spacing w:after="0" w:line="240" w:lineRule="auto"/>
        <w:ind w:left="0"/>
        <w:contextualSpacing w:val="0"/>
        <w:jc w:val="center"/>
        <w:rPr>
          <w:rFonts w:cs="Calibri"/>
          <w:b/>
          <w:sz w:val="24"/>
          <w:szCs w:val="24"/>
          <w:lang w:val="id-ID"/>
        </w:rPr>
        <w:sectPr w:rsidR="00184FC0" w:rsidRPr="00BB0B16" w:rsidSect="00FC334F">
          <w:headerReference w:type="even" r:id="rId8"/>
          <w:headerReference w:type="default" r:id="rId9"/>
          <w:footerReference w:type="even" r:id="rId10"/>
          <w:footerReference w:type="default" r:id="rId11"/>
          <w:headerReference w:type="first" r:id="rId12"/>
          <w:footerReference w:type="first" r:id="rId13"/>
          <w:pgSz w:w="11907" w:h="16839" w:code="9"/>
          <w:pgMar w:top="1298" w:right="1298" w:bottom="1298" w:left="1298" w:header="709" w:footer="709" w:gutter="431"/>
          <w:cols w:space="720"/>
          <w:titlePg/>
          <w:docGrid w:linePitch="299"/>
        </w:sectPr>
      </w:pPr>
    </w:p>
    <w:p w:rsidR="00421181" w:rsidRPr="00BB0B16" w:rsidRDefault="00421181" w:rsidP="00394BEB">
      <w:pPr>
        <w:pStyle w:val="ListParagraph"/>
        <w:spacing w:after="0" w:line="240" w:lineRule="auto"/>
        <w:ind w:left="0"/>
        <w:contextualSpacing w:val="0"/>
        <w:jc w:val="center"/>
        <w:rPr>
          <w:rFonts w:cs="Calibri"/>
          <w:b/>
          <w:sz w:val="24"/>
          <w:szCs w:val="24"/>
          <w:lang w:val="id-ID"/>
        </w:rPr>
      </w:pPr>
      <w:r w:rsidRPr="00BB0B16">
        <w:rPr>
          <w:rFonts w:cs="Calibri"/>
          <w:b/>
          <w:sz w:val="24"/>
          <w:szCs w:val="24"/>
          <w:lang w:val="id-ID"/>
        </w:rPr>
        <w:lastRenderedPageBreak/>
        <w:t>Gambar 1.1</w:t>
      </w:r>
    </w:p>
    <w:p w:rsidR="00421181" w:rsidRPr="00BB0B16" w:rsidRDefault="00421181" w:rsidP="00D96EF5">
      <w:pPr>
        <w:pStyle w:val="ListParagraph"/>
        <w:spacing w:after="0" w:line="240" w:lineRule="auto"/>
        <w:ind w:left="0"/>
        <w:contextualSpacing w:val="0"/>
        <w:jc w:val="center"/>
        <w:rPr>
          <w:rFonts w:cs="Calibri"/>
          <w:b/>
          <w:sz w:val="24"/>
          <w:szCs w:val="24"/>
          <w:lang w:val="id-ID"/>
        </w:rPr>
      </w:pPr>
      <w:r w:rsidRPr="00BB0B16">
        <w:rPr>
          <w:rFonts w:cs="Calibri"/>
          <w:b/>
          <w:sz w:val="24"/>
          <w:szCs w:val="24"/>
          <w:lang w:val="id-ID"/>
        </w:rPr>
        <w:t xml:space="preserve">Tahapan Penyusunan RPJMD </w:t>
      </w:r>
      <w:r w:rsidR="00694CEB" w:rsidRPr="00BB0B16">
        <w:rPr>
          <w:rFonts w:cs="Calibri"/>
          <w:b/>
          <w:sz w:val="24"/>
          <w:szCs w:val="24"/>
          <w:lang w:val="id-ID"/>
        </w:rPr>
        <w:t>Provinsi</w:t>
      </w:r>
      <w:r w:rsidR="00E66A9D" w:rsidRPr="00BB0B16">
        <w:rPr>
          <w:rFonts w:cs="Calibri"/>
          <w:b/>
          <w:sz w:val="24"/>
          <w:szCs w:val="24"/>
          <w:lang w:val="id-ID"/>
        </w:rPr>
        <w:t xml:space="preserve"> Kalimantan Timur</w:t>
      </w:r>
      <w:r w:rsidRPr="00BB0B16">
        <w:rPr>
          <w:rFonts w:cs="Calibri"/>
          <w:b/>
          <w:sz w:val="24"/>
          <w:szCs w:val="24"/>
          <w:lang w:val="id-ID"/>
        </w:rPr>
        <w:t xml:space="preserve"> 2013-2018</w:t>
      </w:r>
    </w:p>
    <w:p w:rsidR="00184FC0" w:rsidRPr="00BB0B16" w:rsidRDefault="00915D40" w:rsidP="00184FC0">
      <w:pPr>
        <w:widowControl w:val="0"/>
        <w:tabs>
          <w:tab w:val="left" w:pos="-3119"/>
          <w:tab w:val="left" w:pos="-2835"/>
        </w:tabs>
        <w:autoSpaceDE w:val="0"/>
        <w:autoSpaceDN w:val="0"/>
        <w:adjustRightInd w:val="0"/>
        <w:spacing w:after="120"/>
        <w:jc w:val="center"/>
        <w:rPr>
          <w:rFonts w:cs="Calibri"/>
          <w:sz w:val="24"/>
          <w:szCs w:val="24"/>
          <w:lang w:val="id-ID"/>
        </w:rPr>
        <w:sectPr w:rsidR="00184FC0" w:rsidRPr="00BB0B16" w:rsidSect="006349A4">
          <w:pgSz w:w="16839" w:h="11907" w:orient="landscape" w:code="9"/>
          <w:pgMar w:top="1296" w:right="1296" w:bottom="1296" w:left="1296" w:header="706" w:footer="706" w:gutter="432"/>
          <w:cols w:space="720"/>
          <w:titlePg/>
          <w:docGrid w:linePitch="299"/>
        </w:sectPr>
      </w:pPr>
      <w:r w:rsidRPr="00BB0B16">
        <w:rPr>
          <w:rFonts w:cs="Calibri"/>
        </w:rPr>
        <w:object w:dxaOrig="6277" w:dyaOrig="35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0pt;height:372.6pt" o:ole="">
            <v:imagedata r:id="rId14" o:title=""/>
          </v:shape>
          <o:OLEObject Type="Embed" ProgID="PowerPoint.Slide.12" ShapeID="_x0000_i1025" DrawAspect="Content" ObjectID="_1471990055" r:id="rId15"/>
        </w:object>
      </w:r>
    </w:p>
    <w:p w:rsidR="00030F22" w:rsidRPr="00BB0B16" w:rsidRDefault="00030F22" w:rsidP="00470EBB">
      <w:pPr>
        <w:pStyle w:val="ListParagraph"/>
        <w:numPr>
          <w:ilvl w:val="1"/>
          <w:numId w:val="1"/>
        </w:numPr>
        <w:spacing w:after="120"/>
        <w:ind w:left="709" w:hanging="709"/>
        <w:contextualSpacing w:val="0"/>
        <w:jc w:val="both"/>
        <w:rPr>
          <w:rFonts w:cs="Calibri"/>
          <w:b/>
          <w:sz w:val="24"/>
          <w:szCs w:val="24"/>
        </w:rPr>
      </w:pPr>
      <w:r w:rsidRPr="00BB0B16">
        <w:rPr>
          <w:rFonts w:cs="Calibri"/>
          <w:b/>
          <w:sz w:val="24"/>
          <w:szCs w:val="24"/>
        </w:rPr>
        <w:lastRenderedPageBreak/>
        <w:t>DASAR HUKUM PENYUSUNAN</w:t>
      </w:r>
    </w:p>
    <w:p w:rsidR="00030F22" w:rsidRPr="00BB0B16" w:rsidRDefault="00BE778E" w:rsidP="00A72202">
      <w:pPr>
        <w:spacing w:after="120"/>
        <w:ind w:firstLine="720"/>
        <w:jc w:val="both"/>
        <w:rPr>
          <w:rFonts w:cs="Calibri"/>
          <w:sz w:val="24"/>
          <w:szCs w:val="24"/>
          <w:lang w:val="id-ID" w:eastAsia="ja-JP"/>
        </w:rPr>
      </w:pPr>
      <w:r w:rsidRPr="00BB0B16">
        <w:rPr>
          <w:rFonts w:cs="Calibri"/>
          <w:sz w:val="24"/>
          <w:szCs w:val="24"/>
          <w:lang w:eastAsia="ja-JP"/>
        </w:rPr>
        <w:t>Dasar hukum p</w:t>
      </w:r>
      <w:r w:rsidR="00030F22" w:rsidRPr="00BB0B16">
        <w:rPr>
          <w:rFonts w:cs="Calibri"/>
          <w:sz w:val="24"/>
          <w:szCs w:val="24"/>
          <w:lang w:val="id-ID" w:eastAsia="ja-JP"/>
        </w:rPr>
        <w:t xml:space="preserve">enyusunan RPJMD </w:t>
      </w:r>
      <w:r w:rsidR="003167FC" w:rsidRPr="00BB0B16">
        <w:rPr>
          <w:rFonts w:cs="Calibri"/>
          <w:sz w:val="24"/>
          <w:szCs w:val="24"/>
          <w:lang w:eastAsia="ja-JP"/>
        </w:rPr>
        <w:t xml:space="preserve">Provinsi </w:t>
      </w:r>
      <w:r w:rsidR="00030F22" w:rsidRPr="00BB0B16">
        <w:rPr>
          <w:rFonts w:cs="Calibri"/>
          <w:sz w:val="24"/>
          <w:szCs w:val="24"/>
          <w:lang w:val="id-ID" w:eastAsia="ja-JP"/>
        </w:rPr>
        <w:t>Kal</w:t>
      </w:r>
      <w:r w:rsidR="003167FC" w:rsidRPr="00BB0B16">
        <w:rPr>
          <w:rFonts w:cs="Calibri"/>
          <w:sz w:val="24"/>
          <w:szCs w:val="24"/>
          <w:lang w:eastAsia="ja-JP"/>
        </w:rPr>
        <w:t>imantan T</w:t>
      </w:r>
      <w:r w:rsidR="00030F22" w:rsidRPr="00BB0B16">
        <w:rPr>
          <w:rFonts w:cs="Calibri"/>
          <w:sz w:val="24"/>
          <w:szCs w:val="24"/>
          <w:lang w:val="id-ID" w:eastAsia="ja-JP"/>
        </w:rPr>
        <w:t>im</w:t>
      </w:r>
      <w:r w:rsidR="003167FC" w:rsidRPr="00BB0B16">
        <w:rPr>
          <w:rFonts w:cs="Calibri"/>
          <w:sz w:val="24"/>
          <w:szCs w:val="24"/>
          <w:lang w:eastAsia="ja-JP"/>
        </w:rPr>
        <w:t>ur Tahun</w:t>
      </w:r>
      <w:r w:rsidR="00030F22" w:rsidRPr="00BB0B16">
        <w:rPr>
          <w:rFonts w:cs="Calibri"/>
          <w:sz w:val="24"/>
          <w:szCs w:val="24"/>
          <w:lang w:val="id-ID" w:eastAsia="ja-JP"/>
        </w:rPr>
        <w:t xml:space="preserve"> </w:t>
      </w:r>
      <w:r w:rsidR="00CC0019" w:rsidRPr="00BB0B16">
        <w:rPr>
          <w:rFonts w:cs="Calibri"/>
          <w:sz w:val="24"/>
          <w:szCs w:val="24"/>
          <w:lang w:val="id-ID" w:eastAsia="ja-JP"/>
        </w:rPr>
        <w:t>2013-2018</w:t>
      </w:r>
      <w:r w:rsidR="00030F22" w:rsidRPr="00BB0B16">
        <w:rPr>
          <w:rFonts w:cs="Calibri"/>
          <w:sz w:val="24"/>
          <w:szCs w:val="24"/>
          <w:lang w:val="id-ID" w:eastAsia="ja-JP"/>
        </w:rPr>
        <w:t xml:space="preserve"> </w:t>
      </w:r>
      <w:r w:rsidRPr="00BB0B16">
        <w:rPr>
          <w:rFonts w:cs="Calibri"/>
          <w:sz w:val="24"/>
          <w:szCs w:val="24"/>
          <w:lang w:eastAsia="ja-JP"/>
        </w:rPr>
        <w:t>adalah</w:t>
      </w:r>
      <w:r w:rsidR="00701B93" w:rsidRPr="00BB0B16">
        <w:rPr>
          <w:rFonts w:cs="Calibri"/>
          <w:sz w:val="24"/>
          <w:szCs w:val="24"/>
          <w:lang w:val="id-ID" w:eastAsia="ja-JP"/>
        </w:rPr>
        <w:t xml:space="preserve"> </w:t>
      </w:r>
      <w:r w:rsidR="00465350" w:rsidRPr="00BB0B16">
        <w:rPr>
          <w:rFonts w:cs="Calibri"/>
          <w:sz w:val="24"/>
          <w:szCs w:val="24"/>
          <w:lang w:eastAsia="ja-JP"/>
        </w:rPr>
        <w:t xml:space="preserve">sebagai berikut </w:t>
      </w:r>
      <w:r w:rsidR="00030F22" w:rsidRPr="00BB0B16">
        <w:rPr>
          <w:rFonts w:cs="Calibri"/>
          <w:sz w:val="24"/>
          <w:szCs w:val="24"/>
          <w:lang w:val="id-ID" w:eastAsia="ja-JP"/>
        </w:rPr>
        <w:t xml:space="preserve">: </w:t>
      </w:r>
    </w:p>
    <w:p w:rsidR="00030F22" w:rsidRPr="00BB0B16" w:rsidRDefault="00030F22" w:rsidP="00470EBB">
      <w:pPr>
        <w:numPr>
          <w:ilvl w:val="0"/>
          <w:numId w:val="5"/>
        </w:numPr>
        <w:tabs>
          <w:tab w:val="clear" w:pos="870"/>
          <w:tab w:val="num" w:pos="450"/>
        </w:tabs>
        <w:spacing w:after="60"/>
        <w:ind w:left="450" w:hanging="450"/>
        <w:jc w:val="both"/>
        <w:rPr>
          <w:rFonts w:cs="Calibri"/>
          <w:sz w:val="24"/>
          <w:szCs w:val="24"/>
          <w:lang w:val="id-ID" w:eastAsia="ja-JP"/>
        </w:rPr>
      </w:pPr>
      <w:r w:rsidRPr="00BB0B16">
        <w:rPr>
          <w:rFonts w:cs="Calibri"/>
          <w:sz w:val="24"/>
          <w:szCs w:val="24"/>
          <w:lang w:val="id-ID" w:eastAsia="ja-JP"/>
        </w:rPr>
        <w:t>Ketetapan Majelis Permusyawaratan Rakyat Republik Indonesia Nomor VII/MPR/2001 tentang Visi dan Misi Indonesia Masa depan;</w:t>
      </w:r>
    </w:p>
    <w:p w:rsidR="00724466" w:rsidRPr="00BB0B16" w:rsidRDefault="00724466" w:rsidP="00470EBB">
      <w:pPr>
        <w:numPr>
          <w:ilvl w:val="0"/>
          <w:numId w:val="5"/>
        </w:numPr>
        <w:tabs>
          <w:tab w:val="clear" w:pos="870"/>
          <w:tab w:val="num" w:pos="450"/>
        </w:tabs>
        <w:spacing w:after="60"/>
        <w:ind w:left="450" w:hanging="450"/>
        <w:jc w:val="both"/>
        <w:rPr>
          <w:rFonts w:cs="Calibri"/>
          <w:sz w:val="24"/>
          <w:szCs w:val="24"/>
          <w:lang w:val="id-ID" w:eastAsia="ja-JP"/>
        </w:rPr>
      </w:pPr>
      <w:r w:rsidRPr="00BB0B16">
        <w:rPr>
          <w:rFonts w:cs="Calibri"/>
          <w:sz w:val="24"/>
          <w:szCs w:val="24"/>
          <w:lang w:eastAsia="ja-JP"/>
        </w:rPr>
        <w:t>Undang-Undang Nomor 25 Tahun 1956 tentang Pembentukan Daerah-daerah Otonom Provinsi Kalimantan Barat, Kalimantan Selatan dan Kalimantan Timur (Lembaran Negara Republik Indonesia Tahun 1956 nomor 65, tambahan lembaran Negara Republik Indonesia Nomor 1106)</w:t>
      </w:r>
    </w:p>
    <w:p w:rsidR="00030F22" w:rsidRPr="00BB0B16" w:rsidRDefault="00030F22" w:rsidP="00470EBB">
      <w:pPr>
        <w:numPr>
          <w:ilvl w:val="0"/>
          <w:numId w:val="5"/>
        </w:numPr>
        <w:tabs>
          <w:tab w:val="clear" w:pos="870"/>
          <w:tab w:val="num" w:pos="450"/>
        </w:tabs>
        <w:spacing w:after="60"/>
        <w:ind w:left="450" w:hanging="450"/>
        <w:jc w:val="both"/>
        <w:rPr>
          <w:rFonts w:cs="Calibri"/>
          <w:sz w:val="24"/>
          <w:szCs w:val="24"/>
          <w:lang w:val="id-ID" w:eastAsia="ja-JP"/>
        </w:rPr>
      </w:pPr>
      <w:r w:rsidRPr="00BB0B16">
        <w:rPr>
          <w:rFonts w:cs="Calibri"/>
          <w:sz w:val="24"/>
          <w:szCs w:val="24"/>
          <w:lang w:val="id-ID" w:eastAsia="ja-JP"/>
        </w:rPr>
        <w:t>Undang-Undang Nomor 28 Tahun 1999 tentang Penyelenggaraan Negara yang Bersih dan Bebas dari Korupsi, Kolusi</w:t>
      </w:r>
      <w:r w:rsidR="00F64F88" w:rsidRPr="00BB0B16">
        <w:rPr>
          <w:rFonts w:cs="Calibri"/>
          <w:sz w:val="24"/>
          <w:szCs w:val="24"/>
          <w:lang w:eastAsia="ja-JP"/>
        </w:rPr>
        <w:t>,</w:t>
      </w:r>
      <w:r w:rsidRPr="00BB0B16">
        <w:rPr>
          <w:rFonts w:cs="Calibri"/>
          <w:sz w:val="24"/>
          <w:szCs w:val="24"/>
          <w:lang w:val="id-ID" w:eastAsia="ja-JP"/>
        </w:rPr>
        <w:t xml:space="preserve"> dan Nepotisme (Lembaran Negara Republik Indonesia Tahun 1999 nomor 75, Tambahan Lembaran Negara Republik Indonesia Nomor 3851);</w:t>
      </w:r>
    </w:p>
    <w:p w:rsidR="00030F22" w:rsidRPr="00BB0B16" w:rsidRDefault="00030F22" w:rsidP="00470EBB">
      <w:pPr>
        <w:numPr>
          <w:ilvl w:val="0"/>
          <w:numId w:val="5"/>
        </w:numPr>
        <w:tabs>
          <w:tab w:val="clear" w:pos="870"/>
          <w:tab w:val="num" w:pos="450"/>
        </w:tabs>
        <w:spacing w:after="60"/>
        <w:ind w:left="450" w:hanging="450"/>
        <w:jc w:val="both"/>
        <w:rPr>
          <w:rFonts w:cs="Calibri"/>
          <w:sz w:val="24"/>
          <w:szCs w:val="24"/>
          <w:lang w:val="id-ID" w:eastAsia="ja-JP"/>
        </w:rPr>
      </w:pPr>
      <w:r w:rsidRPr="00BB0B16">
        <w:rPr>
          <w:rFonts w:cs="Calibri"/>
          <w:sz w:val="24"/>
          <w:szCs w:val="24"/>
          <w:lang w:val="id-ID" w:eastAsia="ja-JP"/>
        </w:rPr>
        <w:t>Undang-Undang Nomor 17 Tahun 2003 tentang Keuangan Negara (Lembaran Negara Republik Indonesia tahun 2003 Nomor 47, Tambahan Lembaran Negara Republik Indonesia Nomor 4286);</w:t>
      </w:r>
    </w:p>
    <w:p w:rsidR="00030F22" w:rsidRPr="00BB0B16" w:rsidRDefault="00030F22" w:rsidP="00470EBB">
      <w:pPr>
        <w:numPr>
          <w:ilvl w:val="0"/>
          <w:numId w:val="5"/>
        </w:numPr>
        <w:tabs>
          <w:tab w:val="clear" w:pos="870"/>
          <w:tab w:val="num" w:pos="450"/>
        </w:tabs>
        <w:spacing w:after="60"/>
        <w:ind w:left="450" w:hanging="450"/>
        <w:jc w:val="both"/>
        <w:rPr>
          <w:rFonts w:cs="Calibri"/>
          <w:sz w:val="24"/>
          <w:szCs w:val="24"/>
          <w:lang w:val="id-ID" w:eastAsia="ja-JP"/>
        </w:rPr>
      </w:pPr>
      <w:r w:rsidRPr="00BB0B16">
        <w:rPr>
          <w:rFonts w:cs="Calibri"/>
          <w:sz w:val="24"/>
          <w:szCs w:val="24"/>
          <w:lang w:val="id-ID" w:eastAsia="ja-JP"/>
        </w:rPr>
        <w:t>Undang-Undang Nomor 1 Tahun 2004 tentang Perbendaharaan Negara (Lembaran Negara Republik Indonesia Tahun 2004 Nomor 5, Tambahan Lembaran Negara Republik Indonesia Nomor 4286);</w:t>
      </w:r>
    </w:p>
    <w:p w:rsidR="00030F22" w:rsidRPr="00BB0B16" w:rsidRDefault="00030F22" w:rsidP="00470EBB">
      <w:pPr>
        <w:numPr>
          <w:ilvl w:val="0"/>
          <w:numId w:val="5"/>
        </w:numPr>
        <w:tabs>
          <w:tab w:val="clear" w:pos="870"/>
          <w:tab w:val="num" w:pos="450"/>
        </w:tabs>
        <w:spacing w:after="60"/>
        <w:ind w:left="450" w:hanging="450"/>
        <w:jc w:val="both"/>
        <w:rPr>
          <w:rFonts w:cs="Calibri"/>
          <w:sz w:val="24"/>
          <w:szCs w:val="24"/>
          <w:lang w:val="id-ID" w:eastAsia="ja-JP"/>
        </w:rPr>
      </w:pPr>
      <w:r w:rsidRPr="00BB0B16">
        <w:rPr>
          <w:rFonts w:cs="Calibri"/>
          <w:sz w:val="24"/>
          <w:szCs w:val="24"/>
          <w:lang w:val="id-ID" w:eastAsia="ja-JP"/>
        </w:rPr>
        <w:t>Undang-Undang Nomor 15 Tahun 2004 tentang Pemeriksaan, Pengelolaan, dan Pertanggung-jawaban Keuangan Negara (Lembaran Negara Republik Indonesia Tahun 2004 Nomor 66, Tambahan Lembaran Negara Republik Indonesia Nomor 4410);</w:t>
      </w:r>
    </w:p>
    <w:p w:rsidR="00030F22" w:rsidRPr="00BB0B16" w:rsidRDefault="00030F22" w:rsidP="00470EBB">
      <w:pPr>
        <w:numPr>
          <w:ilvl w:val="0"/>
          <w:numId w:val="5"/>
        </w:numPr>
        <w:tabs>
          <w:tab w:val="clear" w:pos="870"/>
          <w:tab w:val="num" w:pos="450"/>
        </w:tabs>
        <w:spacing w:after="60"/>
        <w:ind w:left="450" w:hanging="450"/>
        <w:jc w:val="both"/>
        <w:rPr>
          <w:rFonts w:cs="Calibri"/>
          <w:sz w:val="24"/>
          <w:szCs w:val="24"/>
          <w:lang w:val="id-ID" w:eastAsia="ja-JP"/>
        </w:rPr>
      </w:pPr>
      <w:r w:rsidRPr="00BB0B16">
        <w:rPr>
          <w:rFonts w:cs="Calibri"/>
          <w:sz w:val="24"/>
          <w:szCs w:val="24"/>
          <w:lang w:val="id-ID" w:eastAsia="ja-JP"/>
        </w:rPr>
        <w:t>Undang-U</w:t>
      </w:r>
      <w:r w:rsidR="00C64A56" w:rsidRPr="008B646F">
        <w:rPr>
          <w:rFonts w:cs="Calibri"/>
          <w:sz w:val="24"/>
          <w:szCs w:val="24"/>
          <w:lang w:eastAsia="ja-JP"/>
        </w:rPr>
        <w:t>n</w:t>
      </w:r>
      <w:r w:rsidRPr="008B646F">
        <w:rPr>
          <w:rFonts w:cs="Calibri"/>
          <w:sz w:val="24"/>
          <w:szCs w:val="24"/>
          <w:lang w:val="id-ID" w:eastAsia="ja-JP"/>
        </w:rPr>
        <w:t>d</w:t>
      </w:r>
      <w:r w:rsidRPr="00BB0B16">
        <w:rPr>
          <w:rFonts w:cs="Calibri"/>
          <w:sz w:val="24"/>
          <w:szCs w:val="24"/>
          <w:lang w:val="id-ID" w:eastAsia="ja-JP"/>
        </w:rPr>
        <w:t>ang Nomor 25 Tahun 2004 tentang Sistem Perencanaan Pembangunan Nasional (Lembaran Negara Republik Indonesia Tahun 2004 Nomor 104, Tambahan Lembaran Negara Republik Indonesia Nomor 4421);</w:t>
      </w:r>
    </w:p>
    <w:p w:rsidR="00030F22" w:rsidRPr="00BB0B16" w:rsidRDefault="00030F22" w:rsidP="00470EBB">
      <w:pPr>
        <w:numPr>
          <w:ilvl w:val="0"/>
          <w:numId w:val="5"/>
        </w:numPr>
        <w:tabs>
          <w:tab w:val="clear" w:pos="870"/>
          <w:tab w:val="num" w:pos="450"/>
        </w:tabs>
        <w:spacing w:after="60"/>
        <w:ind w:left="450" w:hanging="450"/>
        <w:jc w:val="both"/>
        <w:rPr>
          <w:rFonts w:cs="Calibri"/>
          <w:sz w:val="24"/>
          <w:szCs w:val="24"/>
          <w:lang w:val="id-ID" w:eastAsia="ja-JP"/>
        </w:rPr>
      </w:pPr>
      <w:r w:rsidRPr="00BB0B16">
        <w:rPr>
          <w:rFonts w:cs="Calibri"/>
          <w:sz w:val="24"/>
          <w:szCs w:val="24"/>
          <w:lang w:val="id-ID" w:eastAsia="ja-JP"/>
        </w:rPr>
        <w:t>Undang-Undang Nomor 32 Tahun 2004 tentang Pemerintahan Daerah (Lembaran Negara Republik Indonesia Tahun 2004 No. 125, Tambahan Lembaran Negara Republik Indonesia Nomor 1137); sebagaimana telah diubah dengan Undang-Undang Nomor 8 Tahun 2005 tentang Penetapan Peraturan Pemerintah Pengganti Undang-undang Nomor 3 Tahun 2005 tentang Perubahan Atas Undang-Undang Nomor 32 Tahun 2004 tentang Pemerintahan Daerah menjadi Undang-Undang (Lembaran Negara Republik IndonesiaTahun 2005 Nomor 4548);</w:t>
      </w:r>
    </w:p>
    <w:p w:rsidR="00030F22" w:rsidRPr="00BB0B16" w:rsidRDefault="00030F22" w:rsidP="00470EBB">
      <w:pPr>
        <w:numPr>
          <w:ilvl w:val="0"/>
          <w:numId w:val="5"/>
        </w:numPr>
        <w:tabs>
          <w:tab w:val="clear" w:pos="870"/>
          <w:tab w:val="num" w:pos="450"/>
        </w:tabs>
        <w:spacing w:after="60"/>
        <w:ind w:left="450" w:hanging="450"/>
        <w:jc w:val="both"/>
        <w:rPr>
          <w:rFonts w:cs="Calibri"/>
          <w:sz w:val="24"/>
          <w:szCs w:val="24"/>
          <w:lang w:val="id-ID" w:eastAsia="ja-JP"/>
        </w:rPr>
      </w:pPr>
      <w:r w:rsidRPr="00BB0B16">
        <w:rPr>
          <w:rFonts w:cs="Calibri"/>
          <w:sz w:val="24"/>
          <w:szCs w:val="24"/>
          <w:lang w:val="id-ID" w:eastAsia="ja-JP"/>
        </w:rPr>
        <w:t>Undang-Undang Nomor 33 Tahun 2004 tentang Perimbangan Keuangan antara Pemerintah Pusat dan Pemerintah Daerah (Lembaran Negara Republik Indonesia tahun 2004 Nomor 126, Tambahan lembaran Negara Republik Indonesia Nomor 4438)</w:t>
      </w:r>
      <w:r w:rsidR="002A32FE" w:rsidRPr="00BB0B16">
        <w:rPr>
          <w:rFonts w:cs="Calibri"/>
          <w:sz w:val="24"/>
          <w:szCs w:val="24"/>
          <w:lang w:eastAsia="ja-JP"/>
        </w:rPr>
        <w:t>;</w:t>
      </w:r>
    </w:p>
    <w:p w:rsidR="00030F22" w:rsidRPr="00BB0B16" w:rsidRDefault="00030F22" w:rsidP="00470EBB">
      <w:pPr>
        <w:numPr>
          <w:ilvl w:val="0"/>
          <w:numId w:val="5"/>
        </w:numPr>
        <w:tabs>
          <w:tab w:val="clear" w:pos="870"/>
          <w:tab w:val="num" w:pos="450"/>
        </w:tabs>
        <w:spacing w:after="60"/>
        <w:ind w:left="450" w:hanging="450"/>
        <w:jc w:val="both"/>
        <w:rPr>
          <w:rFonts w:cs="Calibri"/>
          <w:sz w:val="24"/>
          <w:szCs w:val="24"/>
          <w:lang w:val="id-ID" w:eastAsia="ja-JP"/>
        </w:rPr>
      </w:pPr>
      <w:r w:rsidRPr="00BB0B16">
        <w:rPr>
          <w:rFonts w:cs="Calibri"/>
          <w:sz w:val="24"/>
          <w:szCs w:val="24"/>
          <w:lang w:val="id-ID" w:eastAsia="ja-JP"/>
        </w:rPr>
        <w:t>Undang-Undang Nomor 17 tahun 2007 tentang Rencana Pembangunan Jangka Panjang Nasional Tahun 2005-2025 (Lembaran Negara Republik Indonesia Tahun 2007 Nomor 33, Tambahan lembaran Negara Republik Indonesia Nomor 4700);</w:t>
      </w:r>
    </w:p>
    <w:p w:rsidR="00722C9B" w:rsidRPr="00BB0B16" w:rsidRDefault="00030F22" w:rsidP="00722C9B">
      <w:pPr>
        <w:numPr>
          <w:ilvl w:val="0"/>
          <w:numId w:val="5"/>
        </w:numPr>
        <w:tabs>
          <w:tab w:val="clear" w:pos="870"/>
          <w:tab w:val="num" w:pos="450"/>
        </w:tabs>
        <w:spacing w:after="0"/>
        <w:ind w:left="446" w:hanging="446"/>
        <w:jc w:val="both"/>
        <w:rPr>
          <w:rFonts w:cs="Calibri"/>
          <w:sz w:val="24"/>
          <w:szCs w:val="24"/>
          <w:lang w:val="id-ID" w:eastAsia="ja-JP"/>
        </w:rPr>
      </w:pPr>
      <w:r w:rsidRPr="00BB0B16">
        <w:rPr>
          <w:rFonts w:cs="Calibri"/>
          <w:sz w:val="24"/>
          <w:szCs w:val="24"/>
          <w:lang w:val="id-ID" w:eastAsia="ja-JP"/>
        </w:rPr>
        <w:lastRenderedPageBreak/>
        <w:t>Undang-Undang Nomor 26 Tahun 2007 tentang Penataan Ruang (Lembaran Negara Republik Indonesia Tahun 2007 Nomor 68)</w:t>
      </w:r>
      <w:r w:rsidR="002A32FE" w:rsidRPr="00BB0B16">
        <w:rPr>
          <w:rFonts w:cs="Calibri"/>
          <w:sz w:val="24"/>
          <w:szCs w:val="24"/>
          <w:lang w:eastAsia="ja-JP"/>
        </w:rPr>
        <w:t>;</w:t>
      </w:r>
      <w:r w:rsidR="00722C9B" w:rsidRPr="00BB0B16">
        <w:rPr>
          <w:rFonts w:cs="Calibri"/>
          <w:sz w:val="24"/>
          <w:szCs w:val="24"/>
          <w:lang w:eastAsia="ja-JP"/>
        </w:rPr>
        <w:t xml:space="preserve"> </w:t>
      </w:r>
    </w:p>
    <w:p w:rsidR="00030F22" w:rsidRPr="00BB0B16" w:rsidRDefault="00722C9B" w:rsidP="003916D1">
      <w:pPr>
        <w:numPr>
          <w:ilvl w:val="0"/>
          <w:numId w:val="5"/>
        </w:numPr>
        <w:tabs>
          <w:tab w:val="clear" w:pos="870"/>
          <w:tab w:val="num" w:pos="450"/>
        </w:tabs>
        <w:spacing w:after="60"/>
        <w:ind w:left="450" w:hanging="450"/>
        <w:jc w:val="both"/>
        <w:rPr>
          <w:rFonts w:cs="Calibri"/>
          <w:sz w:val="24"/>
          <w:szCs w:val="24"/>
          <w:lang w:val="id-ID" w:eastAsia="ja-JP"/>
        </w:rPr>
      </w:pPr>
      <w:r w:rsidRPr="00BB0B16">
        <w:rPr>
          <w:rFonts w:cs="Calibri"/>
          <w:sz w:val="24"/>
          <w:szCs w:val="24"/>
          <w:lang w:eastAsia="ja-JP"/>
        </w:rPr>
        <w:t>Undang-Undang nomor 14 tahun 2008 tentang Keterbukaan Informasi Publik</w:t>
      </w:r>
      <w:r w:rsidR="009D2B5F" w:rsidRPr="00BB0B16">
        <w:rPr>
          <w:rFonts w:cs="Calibri"/>
          <w:sz w:val="24"/>
          <w:szCs w:val="24"/>
          <w:lang w:val="id-ID" w:eastAsia="ja-JP"/>
        </w:rPr>
        <w:t xml:space="preserve"> (Lembaran Negara Republik Indonesia Tahun 2008 Nomor 61)</w:t>
      </w:r>
      <w:r w:rsidR="009D2B5F" w:rsidRPr="00BB0B16">
        <w:rPr>
          <w:rFonts w:cs="Calibri"/>
          <w:sz w:val="24"/>
          <w:szCs w:val="24"/>
          <w:lang w:eastAsia="ja-JP"/>
        </w:rPr>
        <w:t>;</w:t>
      </w:r>
    </w:p>
    <w:p w:rsidR="00E83FDC" w:rsidRPr="00BB0B16" w:rsidRDefault="00E83FDC" w:rsidP="003916D1">
      <w:pPr>
        <w:numPr>
          <w:ilvl w:val="0"/>
          <w:numId w:val="5"/>
        </w:numPr>
        <w:tabs>
          <w:tab w:val="clear" w:pos="870"/>
          <w:tab w:val="num" w:pos="450"/>
        </w:tabs>
        <w:spacing w:after="60"/>
        <w:ind w:left="450" w:hanging="450"/>
        <w:jc w:val="both"/>
        <w:rPr>
          <w:rFonts w:cs="Calibri"/>
          <w:sz w:val="24"/>
          <w:szCs w:val="24"/>
          <w:lang w:val="id-ID" w:eastAsia="ja-JP"/>
        </w:rPr>
      </w:pPr>
      <w:r w:rsidRPr="00BB0B16">
        <w:rPr>
          <w:rFonts w:cs="Calibri"/>
          <w:sz w:val="24"/>
          <w:szCs w:val="24"/>
          <w:lang w:eastAsia="ja-JP"/>
        </w:rPr>
        <w:t>Undang-Undang nomor 25 tah</w:t>
      </w:r>
      <w:r w:rsidR="00BB0B16" w:rsidRPr="00BB0B16">
        <w:rPr>
          <w:rFonts w:cs="Calibri"/>
          <w:sz w:val="24"/>
          <w:szCs w:val="24"/>
          <w:lang w:eastAsia="ja-JP"/>
        </w:rPr>
        <w:t>un 2009 tentang pelayanan publik</w:t>
      </w:r>
      <w:r w:rsidRPr="00BB0B16">
        <w:rPr>
          <w:rFonts w:cs="Calibri"/>
          <w:sz w:val="24"/>
          <w:szCs w:val="24"/>
          <w:lang w:eastAsia="ja-JP"/>
        </w:rPr>
        <w:t xml:space="preserve"> (lembaran Negara Republik Indonesia Tahun 2009 Nomor 112, tambahan lembaran Negara Republik Indonesia Nomor 5038)</w:t>
      </w:r>
    </w:p>
    <w:p w:rsidR="00E83FDC" w:rsidRPr="00BB0B16" w:rsidRDefault="00E83FDC" w:rsidP="003916D1">
      <w:pPr>
        <w:numPr>
          <w:ilvl w:val="0"/>
          <w:numId w:val="5"/>
        </w:numPr>
        <w:tabs>
          <w:tab w:val="clear" w:pos="870"/>
          <w:tab w:val="num" w:pos="450"/>
        </w:tabs>
        <w:spacing w:after="60"/>
        <w:ind w:left="450" w:hanging="450"/>
        <w:jc w:val="both"/>
        <w:rPr>
          <w:rFonts w:cs="Calibri"/>
          <w:sz w:val="24"/>
          <w:szCs w:val="24"/>
          <w:lang w:val="id-ID" w:eastAsia="ja-JP"/>
        </w:rPr>
      </w:pPr>
      <w:r w:rsidRPr="00BB0B16">
        <w:rPr>
          <w:rFonts w:cs="Calibri"/>
          <w:sz w:val="24"/>
          <w:szCs w:val="24"/>
          <w:lang w:eastAsia="ja-JP"/>
        </w:rPr>
        <w:t>Undang-Undang Nomor 32 tahun 2009 tentang perlindungan dan Pengelolaan Lingkungan Hidup (lembaran Negara Republik Indonesia Tahu</w:t>
      </w:r>
      <w:r w:rsidR="00495C78">
        <w:rPr>
          <w:rFonts w:cs="Calibri"/>
          <w:sz w:val="24"/>
          <w:szCs w:val="24"/>
          <w:lang w:eastAsia="ja-JP"/>
        </w:rPr>
        <w:t>n 2009 Nomor 140, tamabahan Lem</w:t>
      </w:r>
      <w:r w:rsidRPr="00BB0B16">
        <w:rPr>
          <w:rFonts w:cs="Calibri"/>
          <w:sz w:val="24"/>
          <w:szCs w:val="24"/>
          <w:lang w:eastAsia="ja-JP"/>
        </w:rPr>
        <w:t>baran Negara Republik Indonesia nomor 5059)</w:t>
      </w:r>
    </w:p>
    <w:p w:rsidR="00030F22" w:rsidRPr="00BB0B16" w:rsidRDefault="00030F22" w:rsidP="00470EBB">
      <w:pPr>
        <w:numPr>
          <w:ilvl w:val="0"/>
          <w:numId w:val="5"/>
        </w:numPr>
        <w:tabs>
          <w:tab w:val="clear" w:pos="870"/>
          <w:tab w:val="num" w:pos="450"/>
        </w:tabs>
        <w:spacing w:after="60"/>
        <w:ind w:left="450" w:hanging="450"/>
        <w:jc w:val="both"/>
        <w:rPr>
          <w:rFonts w:cs="Calibri"/>
          <w:sz w:val="24"/>
          <w:szCs w:val="24"/>
          <w:lang w:val="id-ID" w:eastAsia="ja-JP"/>
        </w:rPr>
      </w:pPr>
      <w:r w:rsidRPr="00BB0B16">
        <w:rPr>
          <w:rFonts w:cs="Calibri"/>
          <w:sz w:val="24"/>
          <w:szCs w:val="24"/>
          <w:lang w:val="id-ID" w:eastAsia="ja-JP"/>
        </w:rPr>
        <w:t>Undang-Undang Republik Indonesia Nomor 12 Tahun 2011 tentang Pembentukan Peraturan Perundang-Undangan (Lembaran Negara Republik Indonesia Nomor 82, Tambahan Lembaran Negara Republik Indonesia Nomor 5234)</w:t>
      </w:r>
      <w:r w:rsidR="002A32FE" w:rsidRPr="00BB0B16">
        <w:rPr>
          <w:rFonts w:cs="Calibri"/>
          <w:sz w:val="24"/>
          <w:szCs w:val="24"/>
          <w:lang w:eastAsia="ja-JP"/>
        </w:rPr>
        <w:t>;</w:t>
      </w:r>
    </w:p>
    <w:p w:rsidR="00030F22" w:rsidRPr="00BB0B16" w:rsidRDefault="00030F22" w:rsidP="00F64F88">
      <w:pPr>
        <w:numPr>
          <w:ilvl w:val="0"/>
          <w:numId w:val="5"/>
        </w:numPr>
        <w:tabs>
          <w:tab w:val="clear" w:pos="870"/>
          <w:tab w:val="num" w:pos="450"/>
        </w:tabs>
        <w:spacing w:after="0"/>
        <w:ind w:left="446" w:hanging="446"/>
        <w:jc w:val="both"/>
        <w:rPr>
          <w:rFonts w:cs="Calibri"/>
          <w:sz w:val="24"/>
          <w:szCs w:val="24"/>
          <w:lang w:val="id-ID" w:eastAsia="ja-JP"/>
        </w:rPr>
      </w:pPr>
      <w:r w:rsidRPr="00BB0B16">
        <w:rPr>
          <w:rFonts w:cs="Calibri"/>
          <w:sz w:val="24"/>
          <w:szCs w:val="24"/>
          <w:lang w:val="id-ID" w:eastAsia="ja-JP"/>
        </w:rPr>
        <w:t>Undang-undang nomor 20 tahun 2012 tentang Pembentukan Kalimantan Utara (</w:t>
      </w:r>
      <w:r w:rsidRPr="00BB0B16">
        <w:rPr>
          <w:rFonts w:cs="Calibri"/>
          <w:sz w:val="24"/>
          <w:szCs w:val="24"/>
          <w:lang w:val="id-ID"/>
        </w:rPr>
        <w:t>Lembaran Negara Republik Indonesia Tahun 2012 Nomor 229</w:t>
      </w:r>
      <w:r w:rsidRPr="00BB0B16">
        <w:rPr>
          <w:rFonts w:cs="Calibri"/>
          <w:sz w:val="24"/>
          <w:szCs w:val="24"/>
          <w:lang w:val="id-ID" w:eastAsia="ja-JP"/>
        </w:rPr>
        <w:t>)</w:t>
      </w:r>
      <w:r w:rsidR="002A32FE" w:rsidRPr="00BB0B16">
        <w:rPr>
          <w:rFonts w:cs="Calibri"/>
          <w:sz w:val="24"/>
          <w:szCs w:val="24"/>
          <w:lang w:eastAsia="ja-JP"/>
        </w:rPr>
        <w:t>;</w:t>
      </w:r>
    </w:p>
    <w:p w:rsidR="00222D71" w:rsidRPr="00BB0B16" w:rsidRDefault="00222D71" w:rsidP="00222D71">
      <w:pPr>
        <w:pStyle w:val="Heading1"/>
        <w:numPr>
          <w:ilvl w:val="0"/>
          <w:numId w:val="5"/>
        </w:numPr>
        <w:tabs>
          <w:tab w:val="clear" w:pos="870"/>
          <w:tab w:val="num" w:pos="426"/>
        </w:tabs>
        <w:spacing w:before="0"/>
        <w:ind w:left="432" w:hanging="432"/>
        <w:jc w:val="both"/>
        <w:rPr>
          <w:rFonts w:ascii="Calibri" w:hAnsi="Calibri" w:cs="Calibri"/>
          <w:b w:val="0"/>
          <w:sz w:val="24"/>
          <w:szCs w:val="24"/>
          <w:lang w:val="id-ID" w:eastAsia="ja-JP"/>
        </w:rPr>
      </w:pPr>
      <w:r w:rsidRPr="00BB0B16">
        <w:rPr>
          <w:rFonts w:ascii="Calibri" w:hAnsi="Calibri" w:cs="Calibri"/>
          <w:b w:val="0"/>
          <w:sz w:val="24"/>
          <w:szCs w:val="24"/>
          <w:lang w:val="id-ID" w:eastAsia="ja-JP"/>
        </w:rPr>
        <w:t>Undang-Undang nomor 2 tahun 2013 tentang Pembentukan Kabupaten Mahakam Ulu di Provinsi Kalimantan Timur (Lembaran Negara Republik Indonesia Tahun 2013 Nomor 17)</w:t>
      </w:r>
      <w:r w:rsidRPr="00BB0B16">
        <w:rPr>
          <w:rFonts w:ascii="Calibri" w:hAnsi="Calibri" w:cs="Calibri"/>
          <w:b w:val="0"/>
          <w:sz w:val="24"/>
          <w:szCs w:val="24"/>
          <w:lang w:eastAsia="ja-JP"/>
        </w:rPr>
        <w:t>.</w:t>
      </w:r>
    </w:p>
    <w:p w:rsidR="003167FC" w:rsidRPr="00BB0B16" w:rsidRDefault="004C7FD9" w:rsidP="00F64F88">
      <w:pPr>
        <w:numPr>
          <w:ilvl w:val="0"/>
          <w:numId w:val="5"/>
        </w:numPr>
        <w:tabs>
          <w:tab w:val="clear" w:pos="870"/>
          <w:tab w:val="num" w:pos="450"/>
        </w:tabs>
        <w:spacing w:after="0"/>
        <w:ind w:left="446" w:hanging="446"/>
        <w:jc w:val="both"/>
        <w:rPr>
          <w:rFonts w:cs="Calibri"/>
          <w:sz w:val="24"/>
          <w:szCs w:val="24"/>
          <w:lang w:val="id-ID" w:eastAsia="ja-JP"/>
        </w:rPr>
      </w:pPr>
      <w:r w:rsidRPr="00BB0B16">
        <w:rPr>
          <w:rFonts w:cs="Calibri"/>
          <w:sz w:val="24"/>
          <w:szCs w:val="24"/>
          <w:lang w:eastAsia="ja-JP"/>
        </w:rPr>
        <w:t xml:space="preserve">Peraturan Pemerintah Nomor 65 Tahun 2005 </w:t>
      </w:r>
      <w:r w:rsidR="003167FC" w:rsidRPr="00BB0B16">
        <w:rPr>
          <w:rFonts w:cs="Calibri"/>
          <w:sz w:val="24"/>
          <w:szCs w:val="24"/>
          <w:lang w:eastAsia="ja-JP"/>
        </w:rPr>
        <w:t xml:space="preserve">tentang </w:t>
      </w:r>
      <w:r w:rsidRPr="00BB0B16">
        <w:rPr>
          <w:rFonts w:cs="Calibri"/>
          <w:sz w:val="24"/>
          <w:szCs w:val="24"/>
          <w:lang w:eastAsia="ja-JP"/>
        </w:rPr>
        <w:t xml:space="preserve">Pedoman Penyusunan dan Penerapan </w:t>
      </w:r>
      <w:r w:rsidR="00AE77D5" w:rsidRPr="00BB0B16">
        <w:rPr>
          <w:rFonts w:cs="Calibri"/>
          <w:sz w:val="24"/>
          <w:szCs w:val="24"/>
          <w:lang w:eastAsia="ja-JP"/>
        </w:rPr>
        <w:t>Standar Pelayanan</w:t>
      </w:r>
      <w:r w:rsidRPr="00BB0B16">
        <w:rPr>
          <w:rFonts w:cs="Calibri"/>
          <w:sz w:val="24"/>
          <w:szCs w:val="24"/>
          <w:lang w:eastAsia="ja-JP"/>
        </w:rPr>
        <w:t xml:space="preserve"> Masyarakat (SPM).</w:t>
      </w:r>
    </w:p>
    <w:p w:rsidR="00E83FDC" w:rsidRPr="00BB0B16" w:rsidRDefault="00E83FDC" w:rsidP="00F64F88">
      <w:pPr>
        <w:numPr>
          <w:ilvl w:val="0"/>
          <w:numId w:val="5"/>
        </w:numPr>
        <w:tabs>
          <w:tab w:val="clear" w:pos="870"/>
          <w:tab w:val="num" w:pos="450"/>
        </w:tabs>
        <w:spacing w:after="0"/>
        <w:ind w:left="446" w:hanging="446"/>
        <w:jc w:val="both"/>
        <w:rPr>
          <w:rFonts w:cs="Calibri"/>
          <w:sz w:val="24"/>
          <w:szCs w:val="24"/>
          <w:lang w:val="id-ID" w:eastAsia="ja-JP"/>
        </w:rPr>
      </w:pPr>
      <w:r w:rsidRPr="00BB0B16">
        <w:rPr>
          <w:rFonts w:cs="Calibri"/>
          <w:sz w:val="24"/>
          <w:szCs w:val="24"/>
          <w:lang w:eastAsia="ja-JP"/>
        </w:rPr>
        <w:t xml:space="preserve">Peraturan pemerintah nomor 79 Tahun 2005 tentang Pedoman Pembinaan Pengawasan, Penyelenggaraan Pemerintah Daerah </w:t>
      </w:r>
    </w:p>
    <w:p w:rsidR="00E83FDC" w:rsidRPr="00BB0B16" w:rsidRDefault="00E83FDC" w:rsidP="00E83FDC">
      <w:pPr>
        <w:numPr>
          <w:ilvl w:val="0"/>
          <w:numId w:val="5"/>
        </w:numPr>
        <w:tabs>
          <w:tab w:val="clear" w:pos="870"/>
          <w:tab w:val="num" w:pos="450"/>
        </w:tabs>
        <w:spacing w:after="60"/>
        <w:ind w:left="450" w:hanging="450"/>
        <w:jc w:val="both"/>
        <w:rPr>
          <w:rFonts w:cs="Calibri"/>
          <w:sz w:val="24"/>
          <w:szCs w:val="24"/>
          <w:lang w:val="id-ID" w:eastAsia="ja-JP"/>
        </w:rPr>
      </w:pPr>
      <w:r w:rsidRPr="00BB0B16">
        <w:rPr>
          <w:rFonts w:cs="Calibri"/>
          <w:sz w:val="24"/>
          <w:szCs w:val="24"/>
          <w:lang w:val="id-ID" w:eastAsia="ja-JP"/>
        </w:rPr>
        <w:t>Peraturan Pemerintah (PP) Nomor 38 Tahun 2007 tentang Pembagian Urusan Pemerintahan antara Pemerintah, Pemerintah Daerah Provinsi, Pemerintah Daerah Kabupaten/Kota;</w:t>
      </w:r>
    </w:p>
    <w:p w:rsidR="003167FC" w:rsidRPr="00BB0B16" w:rsidRDefault="004C7FD9" w:rsidP="00F64F88">
      <w:pPr>
        <w:numPr>
          <w:ilvl w:val="0"/>
          <w:numId w:val="5"/>
        </w:numPr>
        <w:tabs>
          <w:tab w:val="clear" w:pos="870"/>
          <w:tab w:val="num" w:pos="450"/>
        </w:tabs>
        <w:spacing w:after="0"/>
        <w:ind w:left="446" w:hanging="446"/>
        <w:jc w:val="both"/>
        <w:rPr>
          <w:rFonts w:cs="Calibri"/>
          <w:sz w:val="24"/>
          <w:szCs w:val="24"/>
          <w:lang w:val="id-ID" w:eastAsia="ja-JP"/>
        </w:rPr>
      </w:pPr>
      <w:r w:rsidRPr="00BB0B16">
        <w:rPr>
          <w:rFonts w:cs="Calibri"/>
          <w:sz w:val="24"/>
          <w:szCs w:val="24"/>
          <w:lang w:eastAsia="ja-JP"/>
        </w:rPr>
        <w:t>P</w:t>
      </w:r>
      <w:r w:rsidR="00722C9B" w:rsidRPr="00BB0B16">
        <w:rPr>
          <w:rFonts w:cs="Calibri"/>
          <w:sz w:val="24"/>
          <w:szCs w:val="24"/>
          <w:lang w:eastAsia="ja-JP"/>
        </w:rPr>
        <w:t xml:space="preserve">eraturan </w:t>
      </w:r>
      <w:r w:rsidRPr="00BB0B16">
        <w:rPr>
          <w:rFonts w:cs="Calibri"/>
          <w:sz w:val="24"/>
          <w:szCs w:val="24"/>
          <w:lang w:eastAsia="ja-JP"/>
        </w:rPr>
        <w:t>P</w:t>
      </w:r>
      <w:r w:rsidR="00722C9B" w:rsidRPr="00BB0B16">
        <w:rPr>
          <w:rFonts w:cs="Calibri"/>
          <w:sz w:val="24"/>
          <w:szCs w:val="24"/>
          <w:lang w:eastAsia="ja-JP"/>
        </w:rPr>
        <w:t>emerintah Nomor 06 T</w:t>
      </w:r>
      <w:r w:rsidRPr="00BB0B16">
        <w:rPr>
          <w:rFonts w:cs="Calibri"/>
          <w:sz w:val="24"/>
          <w:szCs w:val="24"/>
          <w:lang w:eastAsia="ja-JP"/>
        </w:rPr>
        <w:t>ahun 2008 tentang Pedoman E</w:t>
      </w:r>
      <w:r w:rsidR="003167FC" w:rsidRPr="00BB0B16">
        <w:rPr>
          <w:rFonts w:cs="Calibri"/>
          <w:sz w:val="24"/>
          <w:szCs w:val="24"/>
          <w:lang w:eastAsia="ja-JP"/>
        </w:rPr>
        <w:t>valuasi</w:t>
      </w:r>
      <w:r w:rsidRPr="00BB0B16">
        <w:rPr>
          <w:rFonts w:cs="Calibri"/>
          <w:sz w:val="24"/>
          <w:szCs w:val="24"/>
          <w:lang w:eastAsia="ja-JP"/>
        </w:rPr>
        <w:t xml:space="preserve"> Penyelenggaraan Pemerintah Daerah;</w:t>
      </w:r>
    </w:p>
    <w:p w:rsidR="00030F22" w:rsidRPr="00BB0B16" w:rsidRDefault="00030F22" w:rsidP="00E056A5">
      <w:pPr>
        <w:pStyle w:val="ListParagraph"/>
        <w:numPr>
          <w:ilvl w:val="0"/>
          <w:numId w:val="5"/>
        </w:numPr>
        <w:tabs>
          <w:tab w:val="clear" w:pos="870"/>
        </w:tabs>
        <w:spacing w:after="60"/>
        <w:ind w:left="426" w:hanging="426"/>
        <w:jc w:val="both"/>
        <w:rPr>
          <w:rFonts w:cs="Calibri"/>
          <w:sz w:val="24"/>
          <w:szCs w:val="24"/>
          <w:lang w:val="id-ID" w:eastAsia="ja-JP"/>
        </w:rPr>
      </w:pPr>
      <w:r w:rsidRPr="00BB0B16">
        <w:rPr>
          <w:rFonts w:cs="Calibri"/>
          <w:sz w:val="24"/>
          <w:szCs w:val="24"/>
          <w:lang w:val="id-ID" w:eastAsia="ja-JP"/>
        </w:rPr>
        <w:t>Peraturan Pemerintah Nomor 8 Tahun 2008 tentang Tahapan, Tata Cara Penyusunan, Pengendalian, dan Evaluasi Pelaksanaan Rencana Pembangunan Daerah;</w:t>
      </w:r>
    </w:p>
    <w:p w:rsidR="00030F22" w:rsidRPr="00BB0B16" w:rsidRDefault="00030F22" w:rsidP="00470EBB">
      <w:pPr>
        <w:numPr>
          <w:ilvl w:val="0"/>
          <w:numId w:val="5"/>
        </w:numPr>
        <w:tabs>
          <w:tab w:val="clear" w:pos="870"/>
          <w:tab w:val="num" w:pos="450"/>
        </w:tabs>
        <w:spacing w:after="60"/>
        <w:ind w:left="450" w:hanging="450"/>
        <w:jc w:val="both"/>
        <w:rPr>
          <w:rFonts w:cs="Calibri"/>
          <w:sz w:val="24"/>
          <w:szCs w:val="24"/>
          <w:lang w:val="id-ID" w:eastAsia="ja-JP"/>
        </w:rPr>
      </w:pPr>
      <w:r w:rsidRPr="00BB0B16">
        <w:rPr>
          <w:rFonts w:cs="Calibri"/>
          <w:sz w:val="24"/>
          <w:szCs w:val="24"/>
          <w:lang w:val="id-ID" w:eastAsia="ja-JP"/>
        </w:rPr>
        <w:t>Peraturan Pemerintah Nomor 26 Tahun 2008 tentang Rencana Tata Ruang Wilayah Nasional;</w:t>
      </w:r>
    </w:p>
    <w:p w:rsidR="00E83FDC" w:rsidRPr="00BB0B16" w:rsidRDefault="00E83FDC" w:rsidP="00470EBB">
      <w:pPr>
        <w:numPr>
          <w:ilvl w:val="0"/>
          <w:numId w:val="5"/>
        </w:numPr>
        <w:tabs>
          <w:tab w:val="clear" w:pos="870"/>
          <w:tab w:val="num" w:pos="450"/>
        </w:tabs>
        <w:spacing w:after="60"/>
        <w:ind w:left="450" w:hanging="450"/>
        <w:jc w:val="both"/>
        <w:rPr>
          <w:rFonts w:cs="Calibri"/>
          <w:sz w:val="24"/>
          <w:szCs w:val="24"/>
          <w:lang w:val="id-ID" w:eastAsia="ja-JP"/>
        </w:rPr>
      </w:pPr>
      <w:r w:rsidRPr="00BB0B16">
        <w:rPr>
          <w:rFonts w:cs="Calibri"/>
          <w:sz w:val="24"/>
          <w:szCs w:val="24"/>
          <w:lang w:eastAsia="ja-JP"/>
        </w:rPr>
        <w:t xml:space="preserve">Peraturan Pemerintah nomor 15 tahun 2010 tentang Penyelenggaraan Penataan Ruang </w:t>
      </w:r>
    </w:p>
    <w:p w:rsidR="00E83FDC" w:rsidRPr="00BB0B16" w:rsidRDefault="00E83FDC" w:rsidP="00E83FDC">
      <w:pPr>
        <w:numPr>
          <w:ilvl w:val="0"/>
          <w:numId w:val="5"/>
        </w:numPr>
        <w:tabs>
          <w:tab w:val="clear" w:pos="870"/>
          <w:tab w:val="num" w:pos="450"/>
        </w:tabs>
        <w:spacing w:after="60"/>
        <w:ind w:left="450" w:hanging="450"/>
        <w:jc w:val="both"/>
        <w:rPr>
          <w:rFonts w:cs="Calibri"/>
          <w:sz w:val="24"/>
          <w:szCs w:val="24"/>
          <w:lang w:val="id-ID" w:eastAsia="ja-JP"/>
        </w:rPr>
      </w:pPr>
      <w:r w:rsidRPr="00BB0B16">
        <w:rPr>
          <w:rFonts w:cs="Calibri"/>
          <w:sz w:val="24"/>
          <w:szCs w:val="24"/>
          <w:lang w:eastAsia="ja-JP"/>
        </w:rPr>
        <w:t>Peraturan Presiden Republik Indonesia No 26 Tahun 2008 Tentang Rencana Tata Ruang Pulau Kalimantan;</w:t>
      </w:r>
    </w:p>
    <w:p w:rsidR="00030F22" w:rsidRPr="00BB0B16" w:rsidRDefault="00030F22" w:rsidP="00470EBB">
      <w:pPr>
        <w:numPr>
          <w:ilvl w:val="0"/>
          <w:numId w:val="5"/>
        </w:numPr>
        <w:tabs>
          <w:tab w:val="clear" w:pos="870"/>
          <w:tab w:val="num" w:pos="450"/>
        </w:tabs>
        <w:spacing w:after="60"/>
        <w:ind w:left="450" w:hanging="450"/>
        <w:jc w:val="both"/>
        <w:rPr>
          <w:rFonts w:cs="Calibri"/>
          <w:sz w:val="24"/>
          <w:szCs w:val="24"/>
          <w:lang w:val="id-ID" w:eastAsia="ja-JP"/>
        </w:rPr>
      </w:pPr>
      <w:r w:rsidRPr="00BB0B16">
        <w:rPr>
          <w:rFonts w:cs="Calibri"/>
          <w:sz w:val="24"/>
          <w:szCs w:val="24"/>
          <w:lang w:val="id-ID" w:eastAsia="ja-JP"/>
        </w:rPr>
        <w:t>Peraturan Presiden Republik Indonesia No. 5 Tahun 2010 tentang Rencana Pembangunan Jangka Menengah Nasional (RPJMN) 2010-2014;</w:t>
      </w:r>
    </w:p>
    <w:p w:rsidR="00030F22" w:rsidRPr="00BB0B16" w:rsidRDefault="00030F22" w:rsidP="00470EBB">
      <w:pPr>
        <w:numPr>
          <w:ilvl w:val="0"/>
          <w:numId w:val="5"/>
        </w:numPr>
        <w:tabs>
          <w:tab w:val="clear" w:pos="870"/>
          <w:tab w:val="num" w:pos="450"/>
        </w:tabs>
        <w:spacing w:after="60"/>
        <w:ind w:left="450" w:hanging="450"/>
        <w:jc w:val="both"/>
        <w:rPr>
          <w:rFonts w:cs="Calibri"/>
          <w:sz w:val="24"/>
          <w:szCs w:val="24"/>
          <w:lang w:val="id-ID" w:eastAsia="ja-JP"/>
        </w:rPr>
      </w:pPr>
      <w:r w:rsidRPr="00BB0B16">
        <w:rPr>
          <w:rFonts w:cs="Calibri"/>
          <w:sz w:val="24"/>
          <w:szCs w:val="24"/>
          <w:lang w:val="id-ID" w:eastAsia="ja-JP"/>
        </w:rPr>
        <w:t>Peraturan Menteri Dalam Negeri Nomor 54 Tahun 2010 tentang Pelaksanaan Peraturan Pemerintah Nomor 8 Tahun 2008 tentang Tahapan, Tata Cara Penyusunan, Pengendalian, dan Evaluasi Pelaksanaan Rencana Pembangunan Daerah;</w:t>
      </w:r>
    </w:p>
    <w:p w:rsidR="00620C1B" w:rsidRPr="00BB0B16" w:rsidRDefault="00620C1B" w:rsidP="00470EBB">
      <w:pPr>
        <w:numPr>
          <w:ilvl w:val="0"/>
          <w:numId w:val="5"/>
        </w:numPr>
        <w:tabs>
          <w:tab w:val="clear" w:pos="870"/>
          <w:tab w:val="num" w:pos="450"/>
        </w:tabs>
        <w:spacing w:after="60"/>
        <w:ind w:left="450" w:hanging="450"/>
        <w:jc w:val="both"/>
        <w:rPr>
          <w:rFonts w:cs="Calibri"/>
          <w:sz w:val="24"/>
          <w:szCs w:val="24"/>
          <w:lang w:val="id-ID" w:eastAsia="ja-JP"/>
        </w:rPr>
      </w:pPr>
      <w:r w:rsidRPr="00BB0B16">
        <w:rPr>
          <w:rFonts w:cs="Calibri"/>
          <w:sz w:val="24"/>
          <w:szCs w:val="24"/>
          <w:lang w:eastAsia="ja-JP"/>
        </w:rPr>
        <w:lastRenderedPageBreak/>
        <w:t>Peraturan Menteri Dalam Negeri Nomor 67 Tahun 2012 tentang Pedoman Pelaksanaan Kajian Lingkungan Hidup Strategis;</w:t>
      </w:r>
    </w:p>
    <w:p w:rsidR="004C54A5" w:rsidRPr="00BB0B16" w:rsidRDefault="004C54A5" w:rsidP="00470EBB">
      <w:pPr>
        <w:numPr>
          <w:ilvl w:val="0"/>
          <w:numId w:val="5"/>
        </w:numPr>
        <w:tabs>
          <w:tab w:val="clear" w:pos="870"/>
          <w:tab w:val="num" w:pos="450"/>
        </w:tabs>
        <w:spacing w:after="60"/>
        <w:ind w:left="450" w:hanging="450"/>
        <w:jc w:val="both"/>
        <w:rPr>
          <w:rFonts w:cs="Calibri"/>
          <w:sz w:val="24"/>
          <w:szCs w:val="24"/>
          <w:lang w:val="id-ID" w:eastAsia="ja-JP"/>
        </w:rPr>
      </w:pPr>
      <w:r w:rsidRPr="00BB0B16">
        <w:rPr>
          <w:rFonts w:cs="Calibri"/>
          <w:sz w:val="24"/>
          <w:szCs w:val="24"/>
          <w:lang w:val="id-ID" w:eastAsia="ja-JP"/>
        </w:rPr>
        <w:t>Peraturan Menteri Dalam Negeri Nomor 72 Tahun 2013 tentang Pedoman Pemb</w:t>
      </w:r>
      <w:r w:rsidR="00620C1B" w:rsidRPr="00BB0B16">
        <w:rPr>
          <w:rFonts w:cs="Calibri"/>
          <w:sz w:val="24"/>
          <w:szCs w:val="24"/>
          <w:lang w:val="id-ID" w:eastAsia="ja-JP"/>
        </w:rPr>
        <w:t>angunan Wilayah Terpadu</w:t>
      </w:r>
      <w:r w:rsidR="00620C1B" w:rsidRPr="00BB0B16">
        <w:rPr>
          <w:rFonts w:cs="Calibri"/>
          <w:sz w:val="24"/>
          <w:szCs w:val="24"/>
          <w:lang w:eastAsia="ja-JP"/>
        </w:rPr>
        <w:t>;</w:t>
      </w:r>
    </w:p>
    <w:p w:rsidR="00030F22" w:rsidRPr="00BB0B16" w:rsidRDefault="00030F22" w:rsidP="00470EBB">
      <w:pPr>
        <w:numPr>
          <w:ilvl w:val="0"/>
          <w:numId w:val="5"/>
        </w:numPr>
        <w:tabs>
          <w:tab w:val="clear" w:pos="870"/>
          <w:tab w:val="num" w:pos="450"/>
        </w:tabs>
        <w:spacing w:after="60"/>
        <w:ind w:left="450" w:hanging="450"/>
        <w:jc w:val="both"/>
        <w:rPr>
          <w:rFonts w:cs="Calibri"/>
          <w:sz w:val="24"/>
          <w:szCs w:val="24"/>
          <w:lang w:val="id-ID" w:eastAsia="ja-JP"/>
        </w:rPr>
      </w:pPr>
      <w:r w:rsidRPr="00BB0B16">
        <w:rPr>
          <w:rFonts w:cs="Calibri"/>
          <w:sz w:val="24"/>
          <w:szCs w:val="24"/>
          <w:lang w:val="id-ID" w:eastAsia="ja-JP"/>
        </w:rPr>
        <w:t>Peraturan Daerah Provinsi Kalimantan Timur Nomor 15 Tahun 2008 tentang Rencana Pembangunan Jangka Panjang Provinsi Kalimantan Timur Tahun 2005-2025;</w:t>
      </w:r>
    </w:p>
    <w:p w:rsidR="00984E1F" w:rsidRPr="00BB0B16" w:rsidRDefault="00030F22" w:rsidP="00F64F88">
      <w:pPr>
        <w:numPr>
          <w:ilvl w:val="0"/>
          <w:numId w:val="5"/>
        </w:numPr>
        <w:tabs>
          <w:tab w:val="clear" w:pos="870"/>
          <w:tab w:val="num" w:pos="450"/>
        </w:tabs>
        <w:spacing w:after="60"/>
        <w:ind w:left="446" w:hanging="446"/>
        <w:jc w:val="both"/>
        <w:rPr>
          <w:rFonts w:cs="Calibri"/>
          <w:sz w:val="24"/>
          <w:szCs w:val="24"/>
          <w:lang w:val="id-ID" w:eastAsia="ja-JP"/>
        </w:rPr>
      </w:pPr>
      <w:r w:rsidRPr="00BB0B16">
        <w:rPr>
          <w:rFonts w:cs="Calibri"/>
          <w:sz w:val="24"/>
          <w:szCs w:val="24"/>
          <w:lang w:val="id-ID" w:eastAsia="ja-JP"/>
        </w:rPr>
        <w:t>Peraturan Daerah Provinsi Kalimantan Timur Nomor 9 Tahun 2008 tentang Organisasi dan Tata Kerja, Inspektorat, Badan Perencanaan Pembangunan Daerah dan Lembaga Teknis D</w:t>
      </w:r>
      <w:r w:rsidR="00F64F88" w:rsidRPr="00BB0B16">
        <w:rPr>
          <w:rFonts w:cs="Calibri"/>
          <w:sz w:val="24"/>
          <w:szCs w:val="24"/>
          <w:lang w:val="id-ID" w:eastAsia="ja-JP"/>
        </w:rPr>
        <w:t>aera</w:t>
      </w:r>
      <w:r w:rsidR="00495C78">
        <w:rPr>
          <w:rFonts w:cs="Calibri"/>
          <w:sz w:val="24"/>
          <w:szCs w:val="24"/>
          <w:lang w:val="id-ID" w:eastAsia="ja-JP"/>
        </w:rPr>
        <w:t>h Provinsi Kalimantan Timur.</w:t>
      </w:r>
    </w:p>
    <w:p w:rsidR="008A6493" w:rsidRPr="00BB0B16" w:rsidRDefault="008A6493" w:rsidP="00997352">
      <w:pPr>
        <w:widowControl w:val="0"/>
        <w:tabs>
          <w:tab w:val="left" w:pos="360"/>
          <w:tab w:val="left" w:pos="450"/>
        </w:tabs>
        <w:autoSpaceDE w:val="0"/>
        <w:autoSpaceDN w:val="0"/>
        <w:adjustRightInd w:val="0"/>
        <w:spacing w:after="0"/>
        <w:jc w:val="both"/>
        <w:rPr>
          <w:rFonts w:cs="Calibri"/>
          <w:sz w:val="24"/>
          <w:szCs w:val="24"/>
        </w:rPr>
      </w:pPr>
    </w:p>
    <w:p w:rsidR="00C94FCD" w:rsidRPr="00BB0B16" w:rsidRDefault="00C94FCD" w:rsidP="00C94FCD">
      <w:pPr>
        <w:pStyle w:val="ListParagraph"/>
        <w:numPr>
          <w:ilvl w:val="1"/>
          <w:numId w:val="1"/>
        </w:numPr>
        <w:spacing w:after="120"/>
        <w:ind w:left="709" w:hanging="709"/>
        <w:contextualSpacing w:val="0"/>
        <w:jc w:val="both"/>
        <w:rPr>
          <w:rFonts w:cs="Calibri"/>
          <w:b/>
          <w:sz w:val="24"/>
          <w:szCs w:val="24"/>
        </w:rPr>
      </w:pPr>
      <w:r w:rsidRPr="00BB0B16">
        <w:rPr>
          <w:rFonts w:cs="Calibri"/>
          <w:b/>
          <w:sz w:val="24"/>
          <w:szCs w:val="24"/>
        </w:rPr>
        <w:t>HUBUNGAN ANTAR</w:t>
      </w:r>
      <w:r w:rsidR="00A04F5C" w:rsidRPr="00BB0B16">
        <w:rPr>
          <w:rFonts w:cs="Calibri"/>
          <w:b/>
          <w:sz w:val="24"/>
          <w:szCs w:val="24"/>
        </w:rPr>
        <w:t xml:space="preserve"> </w:t>
      </w:r>
      <w:r w:rsidRPr="00BB0B16">
        <w:rPr>
          <w:rFonts w:cs="Calibri"/>
          <w:b/>
          <w:sz w:val="24"/>
          <w:szCs w:val="24"/>
        </w:rPr>
        <w:t>DOKUMEN</w:t>
      </w:r>
    </w:p>
    <w:p w:rsidR="00915D40" w:rsidRDefault="000A5AB9" w:rsidP="00915D40">
      <w:pPr>
        <w:spacing w:after="120"/>
        <w:ind w:firstLine="720"/>
        <w:jc w:val="both"/>
        <w:rPr>
          <w:rFonts w:cs="Calibri"/>
          <w:sz w:val="24"/>
          <w:szCs w:val="24"/>
          <w:lang w:eastAsia="ja-JP"/>
        </w:rPr>
      </w:pPr>
      <w:r w:rsidRPr="00BB0B16">
        <w:rPr>
          <w:rFonts w:cs="Calibri"/>
          <w:sz w:val="24"/>
          <w:szCs w:val="24"/>
          <w:lang w:eastAsia="ja-JP"/>
        </w:rPr>
        <w:t xml:space="preserve">RPJMD merupakan penjabaran dari visi, misi dan program kepala daerah terpilih. Selain itu </w:t>
      </w:r>
      <w:r w:rsidR="00915D40" w:rsidRPr="00BB0B16">
        <w:rPr>
          <w:rFonts w:cs="Calibri"/>
          <w:sz w:val="24"/>
          <w:szCs w:val="24"/>
          <w:lang w:val="id-ID" w:eastAsia="ja-JP"/>
        </w:rPr>
        <w:t xml:space="preserve">RPJMD merupakan rencana pembangunan jangka menengah (5 tahun) yang tidak saja merupakan penjabaran dari perencanaan jangka panjang (RPJPD), tetapi juga akan menjadi rujukan </w:t>
      </w:r>
      <w:r w:rsidR="00915D40" w:rsidRPr="00BB0B16">
        <w:rPr>
          <w:rFonts w:cs="Calibri"/>
          <w:sz w:val="24"/>
          <w:szCs w:val="24"/>
          <w:lang w:eastAsia="ja-JP"/>
        </w:rPr>
        <w:t>pe</w:t>
      </w:r>
      <w:r w:rsidR="00915D40" w:rsidRPr="00BB0B16">
        <w:rPr>
          <w:rFonts w:cs="Calibri"/>
          <w:sz w:val="24"/>
          <w:szCs w:val="24"/>
          <w:lang w:val="id-ID" w:eastAsia="ja-JP"/>
        </w:rPr>
        <w:t>rencana</w:t>
      </w:r>
      <w:r w:rsidR="00915D40" w:rsidRPr="00BB0B16">
        <w:rPr>
          <w:rFonts w:cs="Calibri"/>
          <w:sz w:val="24"/>
          <w:szCs w:val="24"/>
          <w:lang w:eastAsia="ja-JP"/>
        </w:rPr>
        <w:t>an</w:t>
      </w:r>
      <w:r w:rsidR="00915D40" w:rsidRPr="00BB0B16">
        <w:rPr>
          <w:rFonts w:cs="Calibri"/>
          <w:sz w:val="24"/>
          <w:szCs w:val="24"/>
          <w:lang w:val="id-ID" w:eastAsia="ja-JP"/>
        </w:rPr>
        <w:t xml:space="preserve"> sektoral</w:t>
      </w:r>
      <w:r w:rsidR="00915D40" w:rsidRPr="00BB0B16">
        <w:rPr>
          <w:rFonts w:cs="Calibri"/>
          <w:sz w:val="24"/>
          <w:szCs w:val="24"/>
          <w:lang w:eastAsia="ja-JP"/>
        </w:rPr>
        <w:t xml:space="preserve"> dan kewilayahan bagi seluruh lini pemerintahan dalam menjalankan tugas, pokok, dan fungsinya</w:t>
      </w:r>
      <w:r w:rsidR="00915D40" w:rsidRPr="00BB0B16">
        <w:rPr>
          <w:rFonts w:cs="Calibri"/>
          <w:sz w:val="24"/>
          <w:szCs w:val="24"/>
          <w:lang w:val="id-ID" w:eastAsia="ja-JP"/>
        </w:rPr>
        <w:t xml:space="preserve">. RPJMD bukan sekadar daftar keinginan, namun telah diselaraskan dengan kemampuan pendanaan sesuai peraturan perundangan yang berlaku. RPJMD merupakan bagian dari sistem perencanaan pembangunan daerah tingkat provinsi sebagai bagian dari sistem perencaan pembangunan nasional, termasuk di dalamnya adalah sistem perencanaan pembangunan daerah tingkat kabupaten/kota. Diagramatika keterkaitan </w:t>
      </w:r>
      <w:r w:rsidR="00915D40" w:rsidRPr="00BB0B16">
        <w:rPr>
          <w:rFonts w:cs="Calibri"/>
          <w:sz w:val="24"/>
          <w:szCs w:val="24"/>
          <w:lang w:eastAsia="ja-JP"/>
        </w:rPr>
        <w:t xml:space="preserve">antardokumen rencana pembangunan </w:t>
      </w:r>
      <w:r w:rsidR="00915D40" w:rsidRPr="00BB0B16">
        <w:rPr>
          <w:rFonts w:cs="Calibri"/>
          <w:sz w:val="24"/>
          <w:szCs w:val="24"/>
          <w:lang w:val="id-ID" w:eastAsia="ja-JP"/>
        </w:rPr>
        <w:t>dapat digambarkan sebagai berikut</w:t>
      </w:r>
      <w:r w:rsidR="00915D40" w:rsidRPr="00BB0B16">
        <w:rPr>
          <w:rFonts w:cs="Calibri"/>
          <w:sz w:val="24"/>
          <w:szCs w:val="24"/>
          <w:lang w:eastAsia="ja-JP"/>
        </w:rPr>
        <w:t>.</w:t>
      </w:r>
    </w:p>
    <w:p w:rsidR="00940DC5" w:rsidRDefault="00940DC5" w:rsidP="00915D40">
      <w:pPr>
        <w:spacing w:after="120"/>
        <w:ind w:firstLine="720"/>
        <w:jc w:val="both"/>
        <w:rPr>
          <w:rFonts w:cs="Calibri"/>
          <w:sz w:val="24"/>
          <w:szCs w:val="24"/>
          <w:lang w:eastAsia="ja-JP"/>
        </w:rPr>
      </w:pPr>
    </w:p>
    <w:p w:rsidR="00940DC5" w:rsidRDefault="00940DC5" w:rsidP="00915D40">
      <w:pPr>
        <w:spacing w:after="120"/>
        <w:ind w:firstLine="720"/>
        <w:jc w:val="both"/>
        <w:rPr>
          <w:rFonts w:cs="Calibri"/>
          <w:sz w:val="24"/>
          <w:szCs w:val="24"/>
          <w:lang w:eastAsia="ja-JP"/>
        </w:rPr>
      </w:pPr>
    </w:p>
    <w:p w:rsidR="00940DC5" w:rsidRDefault="00940DC5" w:rsidP="00915D40">
      <w:pPr>
        <w:spacing w:after="120"/>
        <w:ind w:firstLine="720"/>
        <w:jc w:val="both"/>
        <w:rPr>
          <w:rFonts w:cs="Calibri"/>
          <w:sz w:val="24"/>
          <w:szCs w:val="24"/>
          <w:lang w:eastAsia="ja-JP"/>
        </w:rPr>
      </w:pPr>
    </w:p>
    <w:p w:rsidR="00940DC5" w:rsidRDefault="00940DC5" w:rsidP="00915D40">
      <w:pPr>
        <w:spacing w:after="120"/>
        <w:ind w:firstLine="720"/>
        <w:jc w:val="both"/>
        <w:rPr>
          <w:rFonts w:cs="Calibri"/>
          <w:sz w:val="24"/>
          <w:szCs w:val="24"/>
          <w:lang w:eastAsia="ja-JP"/>
        </w:rPr>
      </w:pPr>
    </w:p>
    <w:p w:rsidR="00940DC5" w:rsidRDefault="00940DC5" w:rsidP="00915D40">
      <w:pPr>
        <w:spacing w:after="120"/>
        <w:ind w:firstLine="720"/>
        <w:jc w:val="both"/>
        <w:rPr>
          <w:rFonts w:cs="Calibri"/>
          <w:sz w:val="24"/>
          <w:szCs w:val="24"/>
          <w:lang w:eastAsia="ja-JP"/>
        </w:rPr>
      </w:pPr>
    </w:p>
    <w:p w:rsidR="00940DC5" w:rsidRDefault="00940DC5" w:rsidP="00915D40">
      <w:pPr>
        <w:spacing w:after="120"/>
        <w:ind w:firstLine="720"/>
        <w:jc w:val="both"/>
        <w:rPr>
          <w:rFonts w:cs="Calibri"/>
          <w:sz w:val="24"/>
          <w:szCs w:val="24"/>
          <w:lang w:eastAsia="ja-JP"/>
        </w:rPr>
      </w:pPr>
    </w:p>
    <w:p w:rsidR="00940DC5" w:rsidRDefault="00940DC5" w:rsidP="00915D40">
      <w:pPr>
        <w:spacing w:after="120"/>
        <w:ind w:firstLine="720"/>
        <w:jc w:val="both"/>
        <w:rPr>
          <w:rFonts w:cs="Calibri"/>
          <w:sz w:val="24"/>
          <w:szCs w:val="24"/>
          <w:lang w:eastAsia="ja-JP"/>
        </w:rPr>
      </w:pPr>
    </w:p>
    <w:p w:rsidR="00940DC5" w:rsidRDefault="00940DC5" w:rsidP="00915D40">
      <w:pPr>
        <w:spacing w:after="120"/>
        <w:ind w:firstLine="720"/>
        <w:jc w:val="both"/>
        <w:rPr>
          <w:rFonts w:cs="Calibri"/>
          <w:sz w:val="24"/>
          <w:szCs w:val="24"/>
          <w:lang w:eastAsia="ja-JP"/>
        </w:rPr>
      </w:pPr>
    </w:p>
    <w:p w:rsidR="00940DC5" w:rsidRDefault="00940DC5" w:rsidP="00915D40">
      <w:pPr>
        <w:spacing w:after="120"/>
        <w:ind w:firstLine="720"/>
        <w:jc w:val="both"/>
        <w:rPr>
          <w:rFonts w:cs="Calibri"/>
          <w:sz w:val="24"/>
          <w:szCs w:val="24"/>
          <w:lang w:eastAsia="ja-JP"/>
        </w:rPr>
      </w:pPr>
    </w:p>
    <w:p w:rsidR="00940DC5" w:rsidRDefault="00940DC5" w:rsidP="00915D40">
      <w:pPr>
        <w:spacing w:after="120"/>
        <w:ind w:firstLine="720"/>
        <w:jc w:val="both"/>
        <w:rPr>
          <w:rFonts w:cs="Calibri"/>
          <w:sz w:val="24"/>
          <w:szCs w:val="24"/>
          <w:lang w:eastAsia="ja-JP"/>
        </w:rPr>
      </w:pPr>
    </w:p>
    <w:p w:rsidR="00940DC5" w:rsidRDefault="00940DC5" w:rsidP="00915D40">
      <w:pPr>
        <w:spacing w:after="120"/>
        <w:ind w:firstLine="720"/>
        <w:jc w:val="both"/>
        <w:rPr>
          <w:rFonts w:cs="Calibri"/>
          <w:sz w:val="24"/>
          <w:szCs w:val="24"/>
          <w:lang w:eastAsia="ja-JP"/>
        </w:rPr>
      </w:pPr>
    </w:p>
    <w:p w:rsidR="008B646F" w:rsidRDefault="008B646F" w:rsidP="00915D40">
      <w:pPr>
        <w:spacing w:after="120"/>
        <w:ind w:firstLine="720"/>
        <w:jc w:val="both"/>
        <w:rPr>
          <w:rFonts w:cs="Calibri"/>
          <w:sz w:val="24"/>
          <w:szCs w:val="24"/>
          <w:lang w:eastAsia="ja-JP"/>
        </w:rPr>
      </w:pPr>
    </w:p>
    <w:p w:rsidR="008B646F" w:rsidRDefault="008B646F" w:rsidP="00915D40">
      <w:pPr>
        <w:spacing w:after="120"/>
        <w:ind w:firstLine="720"/>
        <w:jc w:val="both"/>
        <w:rPr>
          <w:rFonts w:cs="Calibri"/>
          <w:sz w:val="24"/>
          <w:szCs w:val="24"/>
          <w:lang w:eastAsia="ja-JP"/>
        </w:rPr>
      </w:pPr>
    </w:p>
    <w:p w:rsidR="008B646F" w:rsidRPr="00BB0B16" w:rsidRDefault="008B646F" w:rsidP="00915D40">
      <w:pPr>
        <w:spacing w:after="120"/>
        <w:ind w:firstLine="720"/>
        <w:jc w:val="both"/>
        <w:rPr>
          <w:rFonts w:cs="Calibri"/>
          <w:sz w:val="24"/>
          <w:szCs w:val="24"/>
          <w:lang w:eastAsia="ja-JP"/>
        </w:rPr>
      </w:pPr>
      <w:bookmarkStart w:id="0" w:name="_GoBack"/>
      <w:bookmarkEnd w:id="0"/>
    </w:p>
    <w:p w:rsidR="00C94FCD" w:rsidRPr="00BB0B16" w:rsidRDefault="00C94FCD" w:rsidP="00915D40">
      <w:pPr>
        <w:spacing w:after="0" w:line="240" w:lineRule="auto"/>
        <w:ind w:firstLine="720"/>
        <w:jc w:val="center"/>
        <w:rPr>
          <w:rFonts w:cs="Calibri"/>
          <w:b/>
          <w:sz w:val="24"/>
          <w:szCs w:val="24"/>
          <w:lang w:val="id-ID" w:eastAsia="ja-JP"/>
        </w:rPr>
      </w:pPr>
      <w:r w:rsidRPr="00BB0B16">
        <w:rPr>
          <w:rFonts w:cs="Calibri"/>
          <w:b/>
          <w:sz w:val="24"/>
          <w:szCs w:val="24"/>
          <w:lang w:val="id-ID" w:eastAsia="ja-JP"/>
        </w:rPr>
        <w:lastRenderedPageBreak/>
        <w:t>Gambar 1.2</w:t>
      </w:r>
    </w:p>
    <w:p w:rsidR="00C94FCD" w:rsidRPr="00BB0B16" w:rsidRDefault="00C94FCD" w:rsidP="00915D40">
      <w:pPr>
        <w:pStyle w:val="ListParagraph"/>
        <w:spacing w:after="0" w:line="240" w:lineRule="auto"/>
        <w:ind w:left="0"/>
        <w:contextualSpacing w:val="0"/>
        <w:jc w:val="center"/>
        <w:rPr>
          <w:rFonts w:cs="Calibri"/>
          <w:b/>
          <w:sz w:val="24"/>
          <w:szCs w:val="24"/>
          <w:lang w:val="id-ID" w:eastAsia="ja-JP"/>
        </w:rPr>
      </w:pPr>
      <w:r w:rsidRPr="00BB0B16">
        <w:rPr>
          <w:rFonts w:cs="Calibri"/>
          <w:b/>
          <w:sz w:val="24"/>
          <w:szCs w:val="24"/>
          <w:lang w:eastAsia="ja-JP"/>
        </w:rPr>
        <w:t>Hubungan antara RPJMD dengan Dokumen Perencanaan Lainnya</w:t>
      </w:r>
    </w:p>
    <w:p w:rsidR="00C94FCD" w:rsidRPr="00940DC5" w:rsidRDefault="00AE184B" w:rsidP="00940DC5">
      <w:pPr>
        <w:pStyle w:val="ListParagraph"/>
        <w:spacing w:after="0"/>
        <w:ind w:left="0"/>
        <w:rPr>
          <w:rFonts w:cs="Calibri"/>
        </w:rPr>
      </w:pPr>
      <w:r w:rsidRPr="00BB0B16">
        <w:rPr>
          <w:rFonts w:cs="Calibri"/>
        </w:rPr>
        <w:object w:dxaOrig="6542" w:dyaOrig="3674">
          <v:shape id="_x0000_i1026" type="#_x0000_t75" style="width:444pt;height:276pt" o:ole="">
            <v:imagedata r:id="rId16" o:title=""/>
          </v:shape>
          <o:OLEObject Type="Embed" ProgID="PowerPoint.Slide.12" ShapeID="_x0000_i1026" DrawAspect="Content" ObjectID="_1471990056" r:id="rId17"/>
        </w:object>
      </w:r>
    </w:p>
    <w:p w:rsidR="00C94FCD" w:rsidRPr="00BB0B16" w:rsidRDefault="00C94FCD" w:rsidP="00C94FCD">
      <w:pPr>
        <w:pStyle w:val="ListParagraph"/>
        <w:spacing w:after="120"/>
        <w:ind w:left="0" w:firstLine="720"/>
        <w:jc w:val="both"/>
        <w:rPr>
          <w:rFonts w:cs="Calibri"/>
          <w:sz w:val="24"/>
          <w:szCs w:val="24"/>
        </w:rPr>
      </w:pPr>
      <w:r w:rsidRPr="00BB0B16">
        <w:rPr>
          <w:rFonts w:cs="Calibri"/>
          <w:sz w:val="24"/>
          <w:szCs w:val="24"/>
        </w:rPr>
        <w:t>Selain berlandaskan dokumen RPJMN dan RPJPD</w:t>
      </w:r>
      <w:r w:rsidR="000A5AB9" w:rsidRPr="00BB0B16">
        <w:rPr>
          <w:rFonts w:cs="Calibri"/>
          <w:sz w:val="24"/>
          <w:szCs w:val="24"/>
        </w:rPr>
        <w:t xml:space="preserve"> Provinsi Kalimantan Timur Tahun 2005-2025</w:t>
      </w:r>
      <w:r w:rsidRPr="00BB0B16">
        <w:rPr>
          <w:rFonts w:cs="Calibri"/>
          <w:sz w:val="24"/>
          <w:szCs w:val="24"/>
        </w:rPr>
        <w:t xml:space="preserve">, RPJMD Provinsi </w:t>
      </w:r>
      <w:r w:rsidR="000A5AB9" w:rsidRPr="00BB0B16">
        <w:rPr>
          <w:rFonts w:cs="Calibri"/>
          <w:sz w:val="24"/>
          <w:szCs w:val="24"/>
        </w:rPr>
        <w:t xml:space="preserve">Kalimantan Timur Tahun 2013-2018 </w:t>
      </w:r>
      <w:r w:rsidRPr="00BB0B16">
        <w:rPr>
          <w:rFonts w:cs="Calibri"/>
          <w:sz w:val="24"/>
          <w:szCs w:val="24"/>
        </w:rPr>
        <w:t>juga harus mengacu pada dokumen RTRW Nasional dan RTRW Provinsi. Hal ini bertujuan untuk menyelaraskan perencanaan pembangunan wilayah dengan perencanaan pembangunan pemerintah pusat sehingga RPJMD menjadi dokumen yang sinergis dan terpadu.</w:t>
      </w:r>
    </w:p>
    <w:p w:rsidR="0017297E" w:rsidRPr="00BB0B16" w:rsidRDefault="0017297E" w:rsidP="00C94FCD">
      <w:pPr>
        <w:pStyle w:val="ListParagraph"/>
        <w:spacing w:after="120"/>
        <w:ind w:left="0" w:firstLine="720"/>
        <w:jc w:val="both"/>
        <w:rPr>
          <w:rFonts w:cs="Calibri"/>
          <w:sz w:val="24"/>
          <w:szCs w:val="24"/>
        </w:rPr>
      </w:pPr>
    </w:p>
    <w:p w:rsidR="0017297E" w:rsidRPr="00BB0B16" w:rsidRDefault="00EE081C" w:rsidP="00EE081C">
      <w:pPr>
        <w:widowControl w:val="0"/>
        <w:tabs>
          <w:tab w:val="left" w:pos="709"/>
          <w:tab w:val="left" w:pos="1460"/>
        </w:tabs>
        <w:autoSpaceDE w:val="0"/>
        <w:autoSpaceDN w:val="0"/>
        <w:adjustRightInd w:val="0"/>
        <w:spacing w:after="120"/>
        <w:rPr>
          <w:rFonts w:asciiTheme="minorHAnsi" w:hAnsiTheme="minorHAnsi" w:cs="Trebuchet MS"/>
          <w:sz w:val="24"/>
          <w:szCs w:val="24"/>
        </w:rPr>
      </w:pPr>
      <w:r w:rsidRPr="00BB0B16">
        <w:rPr>
          <w:rFonts w:asciiTheme="minorHAnsi" w:hAnsiTheme="minorHAnsi" w:cs="Trebuchet MS"/>
          <w:b/>
          <w:bCs/>
          <w:sz w:val="24"/>
          <w:szCs w:val="24"/>
          <w:lang w:val="id-ID"/>
        </w:rPr>
        <w:t xml:space="preserve">Hubungan </w:t>
      </w:r>
      <w:r w:rsidR="0017297E" w:rsidRPr="00BB0B16">
        <w:rPr>
          <w:rFonts w:asciiTheme="minorHAnsi" w:hAnsiTheme="minorHAnsi" w:cs="Trebuchet MS"/>
          <w:b/>
          <w:bCs/>
          <w:sz w:val="24"/>
          <w:szCs w:val="24"/>
        </w:rPr>
        <w:t>A</w:t>
      </w:r>
      <w:r w:rsidR="0017297E" w:rsidRPr="00BB0B16">
        <w:rPr>
          <w:rFonts w:asciiTheme="minorHAnsi" w:hAnsiTheme="minorHAnsi" w:cs="Trebuchet MS"/>
          <w:b/>
          <w:bCs/>
          <w:spacing w:val="-1"/>
          <w:sz w:val="24"/>
          <w:szCs w:val="24"/>
        </w:rPr>
        <w:t>nt</w:t>
      </w:r>
      <w:r w:rsidR="0017297E" w:rsidRPr="00BB0B16">
        <w:rPr>
          <w:rFonts w:asciiTheme="minorHAnsi" w:hAnsiTheme="minorHAnsi" w:cs="Trebuchet MS"/>
          <w:b/>
          <w:bCs/>
          <w:spacing w:val="2"/>
          <w:sz w:val="24"/>
          <w:szCs w:val="24"/>
        </w:rPr>
        <w:t>a</w:t>
      </w:r>
      <w:r w:rsidR="0017297E" w:rsidRPr="00BB0B16">
        <w:rPr>
          <w:rFonts w:asciiTheme="minorHAnsi" w:hAnsiTheme="minorHAnsi" w:cs="Trebuchet MS"/>
          <w:b/>
          <w:bCs/>
          <w:spacing w:val="-3"/>
          <w:sz w:val="24"/>
          <w:szCs w:val="24"/>
        </w:rPr>
        <w:t>r</w:t>
      </w:r>
      <w:r w:rsidR="0017297E" w:rsidRPr="00BB0B16">
        <w:rPr>
          <w:rFonts w:asciiTheme="minorHAnsi" w:hAnsiTheme="minorHAnsi" w:cs="Trebuchet MS"/>
          <w:b/>
          <w:bCs/>
          <w:sz w:val="24"/>
          <w:szCs w:val="24"/>
        </w:rPr>
        <w:t>a</w:t>
      </w:r>
      <w:r w:rsidR="0017297E" w:rsidRPr="00BB0B16">
        <w:rPr>
          <w:rFonts w:asciiTheme="minorHAnsi" w:hAnsiTheme="minorHAnsi" w:cs="Trebuchet MS"/>
          <w:b/>
          <w:bCs/>
          <w:spacing w:val="5"/>
          <w:sz w:val="24"/>
          <w:szCs w:val="24"/>
        </w:rPr>
        <w:t xml:space="preserve"> </w:t>
      </w:r>
      <w:r w:rsidR="0017297E" w:rsidRPr="00BB0B16">
        <w:rPr>
          <w:rFonts w:asciiTheme="minorHAnsi" w:hAnsiTheme="minorHAnsi" w:cs="Trebuchet MS"/>
          <w:b/>
          <w:bCs/>
          <w:sz w:val="24"/>
          <w:szCs w:val="24"/>
        </w:rPr>
        <w:t>R</w:t>
      </w:r>
      <w:r w:rsidR="0017297E" w:rsidRPr="00BB0B16">
        <w:rPr>
          <w:rFonts w:asciiTheme="minorHAnsi" w:hAnsiTheme="minorHAnsi" w:cs="Trebuchet MS"/>
          <w:b/>
          <w:bCs/>
          <w:spacing w:val="-5"/>
          <w:sz w:val="24"/>
          <w:szCs w:val="24"/>
        </w:rPr>
        <w:t>P</w:t>
      </w:r>
      <w:r w:rsidR="0017297E" w:rsidRPr="00BB0B16">
        <w:rPr>
          <w:rFonts w:asciiTheme="minorHAnsi" w:hAnsiTheme="minorHAnsi" w:cs="Trebuchet MS"/>
          <w:b/>
          <w:bCs/>
          <w:spacing w:val="2"/>
          <w:sz w:val="24"/>
          <w:szCs w:val="24"/>
        </w:rPr>
        <w:t>J</w:t>
      </w:r>
      <w:r w:rsidR="0017297E" w:rsidRPr="00BB0B16">
        <w:rPr>
          <w:rFonts w:asciiTheme="minorHAnsi" w:hAnsiTheme="minorHAnsi" w:cs="Trebuchet MS"/>
          <w:b/>
          <w:bCs/>
          <w:spacing w:val="-1"/>
          <w:sz w:val="24"/>
          <w:szCs w:val="24"/>
        </w:rPr>
        <w:t>M</w:t>
      </w:r>
      <w:r w:rsidR="0017297E" w:rsidRPr="00BB0B16">
        <w:rPr>
          <w:rFonts w:asciiTheme="minorHAnsi" w:hAnsiTheme="minorHAnsi" w:cs="Trebuchet MS"/>
          <w:b/>
          <w:bCs/>
          <w:sz w:val="24"/>
          <w:szCs w:val="24"/>
        </w:rPr>
        <w:t>D</w:t>
      </w:r>
      <w:r w:rsidR="0017297E" w:rsidRPr="00BB0B16">
        <w:rPr>
          <w:rFonts w:asciiTheme="minorHAnsi" w:hAnsiTheme="minorHAnsi" w:cs="Trebuchet MS"/>
          <w:b/>
          <w:bCs/>
          <w:spacing w:val="-2"/>
          <w:sz w:val="24"/>
          <w:szCs w:val="24"/>
        </w:rPr>
        <w:t xml:space="preserve"> </w:t>
      </w:r>
      <w:r w:rsidR="0017297E" w:rsidRPr="00BB0B16">
        <w:rPr>
          <w:rFonts w:asciiTheme="minorHAnsi" w:hAnsiTheme="minorHAnsi" w:cs="Trebuchet MS"/>
          <w:b/>
          <w:bCs/>
          <w:spacing w:val="1"/>
          <w:sz w:val="24"/>
          <w:szCs w:val="24"/>
        </w:rPr>
        <w:t>d</w:t>
      </w:r>
      <w:r w:rsidR="0017297E" w:rsidRPr="00BB0B16">
        <w:rPr>
          <w:rFonts w:asciiTheme="minorHAnsi" w:hAnsiTheme="minorHAnsi" w:cs="Trebuchet MS"/>
          <w:b/>
          <w:bCs/>
          <w:spacing w:val="2"/>
          <w:sz w:val="24"/>
          <w:szCs w:val="24"/>
        </w:rPr>
        <w:t>a</w:t>
      </w:r>
      <w:r w:rsidR="0017297E" w:rsidRPr="00BB0B16">
        <w:rPr>
          <w:rFonts w:asciiTheme="minorHAnsi" w:hAnsiTheme="minorHAnsi" w:cs="Trebuchet MS"/>
          <w:b/>
          <w:bCs/>
          <w:sz w:val="24"/>
          <w:szCs w:val="24"/>
        </w:rPr>
        <w:t>n</w:t>
      </w:r>
      <w:r w:rsidR="0017297E" w:rsidRPr="00BB0B16">
        <w:rPr>
          <w:rFonts w:asciiTheme="minorHAnsi" w:hAnsiTheme="minorHAnsi" w:cs="Trebuchet MS"/>
          <w:b/>
          <w:bCs/>
          <w:spacing w:val="-5"/>
          <w:sz w:val="24"/>
          <w:szCs w:val="24"/>
        </w:rPr>
        <w:t xml:space="preserve"> </w:t>
      </w:r>
      <w:r w:rsidR="0017297E" w:rsidRPr="00BB0B16">
        <w:rPr>
          <w:rFonts w:asciiTheme="minorHAnsi" w:hAnsiTheme="minorHAnsi" w:cs="Trebuchet MS"/>
          <w:b/>
          <w:bCs/>
          <w:sz w:val="24"/>
          <w:szCs w:val="24"/>
        </w:rPr>
        <w:t>RP</w:t>
      </w:r>
      <w:r w:rsidR="0017297E" w:rsidRPr="00BB0B16">
        <w:rPr>
          <w:rFonts w:asciiTheme="minorHAnsi" w:hAnsiTheme="minorHAnsi" w:cs="Trebuchet MS"/>
          <w:b/>
          <w:bCs/>
          <w:spacing w:val="2"/>
          <w:sz w:val="24"/>
          <w:szCs w:val="24"/>
        </w:rPr>
        <w:t>J</w:t>
      </w:r>
      <w:r w:rsidR="0017297E" w:rsidRPr="00BB0B16">
        <w:rPr>
          <w:rFonts w:asciiTheme="minorHAnsi" w:hAnsiTheme="minorHAnsi" w:cs="Trebuchet MS"/>
          <w:b/>
          <w:bCs/>
          <w:sz w:val="24"/>
          <w:szCs w:val="24"/>
        </w:rPr>
        <w:t>P</w:t>
      </w:r>
      <w:r w:rsidR="008F6C15" w:rsidRPr="00BB0B16">
        <w:rPr>
          <w:rFonts w:asciiTheme="minorHAnsi" w:hAnsiTheme="minorHAnsi" w:cs="Trebuchet MS"/>
          <w:b/>
          <w:bCs/>
          <w:sz w:val="24"/>
          <w:szCs w:val="24"/>
        </w:rPr>
        <w:t>D</w:t>
      </w:r>
      <w:r w:rsidR="0017297E" w:rsidRPr="00BB0B16">
        <w:rPr>
          <w:rFonts w:asciiTheme="minorHAnsi" w:hAnsiTheme="minorHAnsi" w:cs="Trebuchet MS"/>
          <w:b/>
          <w:bCs/>
          <w:spacing w:val="-4"/>
          <w:sz w:val="24"/>
          <w:szCs w:val="24"/>
        </w:rPr>
        <w:t xml:space="preserve"> </w:t>
      </w:r>
      <w:r w:rsidR="00EA5F40" w:rsidRPr="00BB0B16">
        <w:rPr>
          <w:rFonts w:asciiTheme="minorHAnsi" w:hAnsiTheme="minorHAnsi" w:cs="Trebuchet MS"/>
          <w:b/>
          <w:bCs/>
          <w:spacing w:val="-2"/>
          <w:sz w:val="24"/>
          <w:szCs w:val="24"/>
        </w:rPr>
        <w:t>Provinsi Kalimantan Timur</w:t>
      </w:r>
    </w:p>
    <w:p w:rsidR="0017297E" w:rsidRPr="00BB0B16" w:rsidRDefault="0017297E" w:rsidP="0017297E">
      <w:pPr>
        <w:widowControl w:val="0"/>
        <w:autoSpaceDE w:val="0"/>
        <w:autoSpaceDN w:val="0"/>
        <w:adjustRightInd w:val="0"/>
        <w:spacing w:after="0"/>
        <w:ind w:right="-48" w:firstLine="720"/>
        <w:jc w:val="both"/>
        <w:rPr>
          <w:rFonts w:asciiTheme="minorHAnsi" w:hAnsiTheme="minorHAnsi" w:cs="Trebuchet MS"/>
          <w:sz w:val="24"/>
          <w:szCs w:val="24"/>
        </w:rPr>
      </w:pPr>
      <w:r w:rsidRPr="00BB0B16">
        <w:rPr>
          <w:rFonts w:asciiTheme="minorHAnsi" w:hAnsiTheme="minorHAnsi" w:cs="Trebuchet MS"/>
          <w:spacing w:val="1"/>
          <w:sz w:val="24"/>
          <w:szCs w:val="24"/>
        </w:rPr>
        <w:t>RP</w:t>
      </w:r>
      <w:r w:rsidRPr="00BB0B16">
        <w:rPr>
          <w:rFonts w:asciiTheme="minorHAnsi" w:hAnsiTheme="minorHAnsi" w:cs="Trebuchet MS"/>
          <w:sz w:val="24"/>
          <w:szCs w:val="24"/>
        </w:rPr>
        <w:t>J</w:t>
      </w:r>
      <w:r w:rsidRPr="00BB0B16">
        <w:rPr>
          <w:rFonts w:asciiTheme="minorHAnsi" w:hAnsiTheme="minorHAnsi" w:cs="Trebuchet MS"/>
          <w:spacing w:val="2"/>
          <w:sz w:val="24"/>
          <w:szCs w:val="24"/>
        </w:rPr>
        <w:t>M</w:t>
      </w:r>
      <w:r w:rsidRPr="00BB0B16">
        <w:rPr>
          <w:rFonts w:asciiTheme="minorHAnsi" w:hAnsiTheme="minorHAnsi" w:cs="Trebuchet MS"/>
          <w:sz w:val="24"/>
          <w:szCs w:val="24"/>
        </w:rPr>
        <w:t>D</w:t>
      </w:r>
      <w:r w:rsidRPr="00BB0B16">
        <w:rPr>
          <w:rFonts w:asciiTheme="minorHAnsi" w:hAnsiTheme="minorHAnsi" w:cs="Trebuchet MS"/>
          <w:spacing w:val="1"/>
          <w:sz w:val="24"/>
          <w:szCs w:val="24"/>
        </w:rPr>
        <w:t xml:space="preserve"> </w:t>
      </w:r>
      <w:r w:rsidR="00EA5F40" w:rsidRPr="00BB0B16">
        <w:rPr>
          <w:rFonts w:asciiTheme="minorHAnsi" w:hAnsiTheme="minorHAnsi" w:cs="Trebuchet MS"/>
          <w:spacing w:val="-2"/>
          <w:sz w:val="24"/>
          <w:szCs w:val="24"/>
        </w:rPr>
        <w:t>Provinsi Kalimantan Timur Tahun 2013-2018</w:t>
      </w:r>
      <w:r w:rsidRPr="00BB0B16">
        <w:rPr>
          <w:rFonts w:asciiTheme="minorHAnsi" w:hAnsiTheme="minorHAnsi" w:cs="Trebuchet MS"/>
          <w:spacing w:val="2"/>
          <w:sz w:val="24"/>
          <w:szCs w:val="24"/>
        </w:rPr>
        <w:t xml:space="preserve"> </w:t>
      </w:r>
      <w:r w:rsidRPr="00BB0B16">
        <w:rPr>
          <w:rFonts w:asciiTheme="minorHAnsi" w:hAnsiTheme="minorHAnsi" w:cs="Trebuchet MS"/>
          <w:spacing w:val="-1"/>
          <w:sz w:val="24"/>
          <w:szCs w:val="24"/>
        </w:rPr>
        <w:t>m</w:t>
      </w:r>
      <w:r w:rsidRPr="00BB0B16">
        <w:rPr>
          <w:rFonts w:asciiTheme="minorHAnsi" w:hAnsiTheme="minorHAnsi" w:cs="Trebuchet MS"/>
          <w:sz w:val="24"/>
          <w:szCs w:val="24"/>
        </w:rPr>
        <w:t>er</w:t>
      </w:r>
      <w:r w:rsidRPr="00BB0B16">
        <w:rPr>
          <w:rFonts w:asciiTheme="minorHAnsi" w:hAnsiTheme="minorHAnsi" w:cs="Trebuchet MS"/>
          <w:spacing w:val="-5"/>
          <w:sz w:val="24"/>
          <w:szCs w:val="24"/>
        </w:rPr>
        <w:t>u</w:t>
      </w:r>
      <w:r w:rsidRPr="00BB0B16">
        <w:rPr>
          <w:rFonts w:asciiTheme="minorHAnsi" w:hAnsiTheme="minorHAnsi" w:cs="Trebuchet MS"/>
          <w:spacing w:val="2"/>
          <w:sz w:val="24"/>
          <w:szCs w:val="24"/>
        </w:rPr>
        <w:t>p</w:t>
      </w:r>
      <w:r w:rsidRPr="00BB0B16">
        <w:rPr>
          <w:rFonts w:asciiTheme="minorHAnsi" w:hAnsiTheme="minorHAnsi" w:cs="Trebuchet MS"/>
          <w:spacing w:val="-1"/>
          <w:sz w:val="24"/>
          <w:szCs w:val="24"/>
        </w:rPr>
        <w:t>aka</w:t>
      </w:r>
      <w:r w:rsidRPr="00BB0B16">
        <w:rPr>
          <w:rFonts w:asciiTheme="minorHAnsi" w:hAnsiTheme="minorHAnsi" w:cs="Trebuchet MS"/>
          <w:sz w:val="24"/>
          <w:szCs w:val="24"/>
        </w:rPr>
        <w:t>n</w:t>
      </w:r>
      <w:r w:rsidRPr="00BB0B16">
        <w:rPr>
          <w:rFonts w:asciiTheme="minorHAnsi" w:hAnsiTheme="minorHAnsi" w:cs="Trebuchet MS"/>
          <w:spacing w:val="1"/>
          <w:sz w:val="24"/>
          <w:szCs w:val="24"/>
        </w:rPr>
        <w:t xml:space="preserve"> </w:t>
      </w:r>
      <w:r w:rsidR="00915D40" w:rsidRPr="00BB0B16">
        <w:rPr>
          <w:rFonts w:asciiTheme="minorHAnsi" w:hAnsiTheme="minorHAnsi" w:cs="Trebuchet MS"/>
          <w:spacing w:val="2"/>
          <w:sz w:val="24"/>
          <w:szCs w:val="24"/>
          <w:lang w:val="id-ID"/>
        </w:rPr>
        <w:t xml:space="preserve">pelaksanaan dari arah kebijakan dan sasaran pokok </w:t>
      </w:r>
      <w:r w:rsidRPr="00BB0B16">
        <w:rPr>
          <w:rFonts w:asciiTheme="minorHAnsi" w:hAnsiTheme="minorHAnsi" w:cs="Trebuchet MS"/>
          <w:spacing w:val="-4"/>
          <w:sz w:val="24"/>
          <w:szCs w:val="24"/>
        </w:rPr>
        <w:t>R</w:t>
      </w:r>
      <w:r w:rsidRPr="00BB0B16">
        <w:rPr>
          <w:rFonts w:asciiTheme="minorHAnsi" w:hAnsiTheme="minorHAnsi" w:cs="Trebuchet MS"/>
          <w:spacing w:val="1"/>
          <w:sz w:val="24"/>
          <w:szCs w:val="24"/>
        </w:rPr>
        <w:t>P</w:t>
      </w:r>
      <w:r w:rsidRPr="00BB0B16">
        <w:rPr>
          <w:rFonts w:asciiTheme="minorHAnsi" w:hAnsiTheme="minorHAnsi" w:cs="Trebuchet MS"/>
          <w:sz w:val="24"/>
          <w:szCs w:val="24"/>
        </w:rPr>
        <w:t>JP</w:t>
      </w:r>
      <w:r w:rsidR="00EA5F40" w:rsidRPr="00BB0B16">
        <w:rPr>
          <w:rFonts w:asciiTheme="minorHAnsi" w:hAnsiTheme="minorHAnsi" w:cs="Trebuchet MS"/>
          <w:sz w:val="24"/>
          <w:szCs w:val="24"/>
        </w:rPr>
        <w:t>D</w:t>
      </w:r>
      <w:r w:rsidRPr="00BB0B16">
        <w:rPr>
          <w:rFonts w:asciiTheme="minorHAnsi" w:hAnsiTheme="minorHAnsi" w:cs="Trebuchet MS"/>
          <w:spacing w:val="4"/>
          <w:sz w:val="24"/>
          <w:szCs w:val="24"/>
        </w:rPr>
        <w:t xml:space="preserve"> </w:t>
      </w:r>
      <w:r w:rsidR="00EA5F40" w:rsidRPr="00BB0B16">
        <w:rPr>
          <w:rFonts w:asciiTheme="minorHAnsi" w:hAnsiTheme="minorHAnsi" w:cs="Trebuchet MS"/>
          <w:spacing w:val="-2"/>
          <w:sz w:val="24"/>
          <w:szCs w:val="24"/>
        </w:rPr>
        <w:t>Provinsi Kalimantan Timur 2005-2025</w:t>
      </w:r>
      <w:r w:rsidR="00E479CF" w:rsidRPr="00BB0B16">
        <w:rPr>
          <w:rFonts w:asciiTheme="minorHAnsi" w:hAnsiTheme="minorHAnsi" w:cs="Trebuchet MS"/>
          <w:spacing w:val="-2"/>
          <w:sz w:val="24"/>
          <w:szCs w:val="24"/>
        </w:rPr>
        <w:t xml:space="preserve"> tahap ketiga</w:t>
      </w:r>
      <w:r w:rsidRPr="00BB0B16">
        <w:rPr>
          <w:rFonts w:asciiTheme="minorHAnsi" w:hAnsiTheme="minorHAnsi" w:cs="Trebuchet MS"/>
          <w:sz w:val="24"/>
          <w:szCs w:val="24"/>
        </w:rPr>
        <w:t>.</w:t>
      </w:r>
      <w:r w:rsidRPr="00BB0B16">
        <w:rPr>
          <w:rFonts w:asciiTheme="minorHAnsi" w:hAnsiTheme="minorHAnsi" w:cs="Trebuchet MS"/>
          <w:spacing w:val="2"/>
          <w:sz w:val="24"/>
          <w:szCs w:val="24"/>
        </w:rPr>
        <w:t xml:space="preserve"> </w:t>
      </w:r>
      <w:r w:rsidRPr="00BB0B16">
        <w:rPr>
          <w:rFonts w:asciiTheme="minorHAnsi" w:hAnsiTheme="minorHAnsi" w:cs="Trebuchet MS"/>
          <w:spacing w:val="1"/>
          <w:sz w:val="24"/>
          <w:szCs w:val="24"/>
        </w:rPr>
        <w:t>RP</w:t>
      </w:r>
      <w:r w:rsidRPr="00BB0B16">
        <w:rPr>
          <w:rFonts w:asciiTheme="minorHAnsi" w:hAnsiTheme="minorHAnsi" w:cs="Trebuchet MS"/>
          <w:sz w:val="24"/>
          <w:szCs w:val="24"/>
        </w:rPr>
        <w:t>J</w:t>
      </w:r>
      <w:r w:rsidRPr="00BB0B16">
        <w:rPr>
          <w:rFonts w:asciiTheme="minorHAnsi" w:hAnsiTheme="minorHAnsi" w:cs="Trebuchet MS"/>
          <w:spacing w:val="2"/>
          <w:sz w:val="24"/>
          <w:szCs w:val="24"/>
        </w:rPr>
        <w:t>M</w:t>
      </w:r>
      <w:r w:rsidRPr="00BB0B16">
        <w:rPr>
          <w:rFonts w:asciiTheme="minorHAnsi" w:hAnsiTheme="minorHAnsi" w:cs="Trebuchet MS"/>
          <w:sz w:val="24"/>
          <w:szCs w:val="24"/>
        </w:rPr>
        <w:t>D</w:t>
      </w:r>
      <w:r w:rsidRPr="00BB0B16">
        <w:rPr>
          <w:rFonts w:asciiTheme="minorHAnsi" w:hAnsiTheme="minorHAnsi" w:cs="Trebuchet MS"/>
          <w:spacing w:val="2"/>
          <w:sz w:val="24"/>
          <w:szCs w:val="24"/>
        </w:rPr>
        <w:t xml:space="preserve"> </w:t>
      </w:r>
      <w:r w:rsidR="00EA5F40" w:rsidRPr="00BB0B16">
        <w:rPr>
          <w:rFonts w:asciiTheme="minorHAnsi" w:hAnsiTheme="minorHAnsi" w:cs="Trebuchet MS"/>
          <w:spacing w:val="-1"/>
          <w:sz w:val="24"/>
          <w:szCs w:val="24"/>
        </w:rPr>
        <w:t>Provinsi Kalimantan Timur Tahun 2013-2018</w:t>
      </w:r>
      <w:r w:rsidRPr="00BB0B16">
        <w:rPr>
          <w:rFonts w:asciiTheme="minorHAnsi" w:hAnsiTheme="minorHAnsi" w:cs="Trebuchet MS"/>
          <w:spacing w:val="1"/>
          <w:sz w:val="24"/>
          <w:szCs w:val="24"/>
        </w:rPr>
        <w:t xml:space="preserve"> </w:t>
      </w:r>
      <w:r w:rsidRPr="00BB0B16">
        <w:rPr>
          <w:rFonts w:asciiTheme="minorHAnsi" w:hAnsiTheme="minorHAnsi" w:cs="Trebuchet MS"/>
          <w:spacing w:val="-1"/>
          <w:sz w:val="24"/>
          <w:szCs w:val="24"/>
        </w:rPr>
        <w:t>m</w:t>
      </w:r>
      <w:r w:rsidRPr="00BB0B16">
        <w:rPr>
          <w:rFonts w:asciiTheme="minorHAnsi" w:hAnsiTheme="minorHAnsi" w:cs="Trebuchet MS"/>
          <w:sz w:val="24"/>
          <w:szCs w:val="24"/>
        </w:rPr>
        <w:t>eru</w:t>
      </w:r>
      <w:r w:rsidRPr="00BB0B16">
        <w:rPr>
          <w:rFonts w:asciiTheme="minorHAnsi" w:hAnsiTheme="minorHAnsi" w:cs="Trebuchet MS"/>
          <w:spacing w:val="1"/>
          <w:sz w:val="24"/>
          <w:szCs w:val="24"/>
        </w:rPr>
        <w:t>p</w:t>
      </w:r>
      <w:r w:rsidRPr="00BB0B16">
        <w:rPr>
          <w:rFonts w:asciiTheme="minorHAnsi" w:hAnsiTheme="minorHAnsi" w:cs="Trebuchet MS"/>
          <w:spacing w:val="-1"/>
          <w:sz w:val="24"/>
          <w:szCs w:val="24"/>
        </w:rPr>
        <w:t>aka</w:t>
      </w:r>
      <w:r w:rsidRPr="00BB0B16">
        <w:rPr>
          <w:rFonts w:asciiTheme="minorHAnsi" w:hAnsiTheme="minorHAnsi" w:cs="Trebuchet MS"/>
          <w:sz w:val="24"/>
          <w:szCs w:val="24"/>
        </w:rPr>
        <w:t>n</w:t>
      </w:r>
      <w:r w:rsidRPr="00BB0B16">
        <w:rPr>
          <w:rFonts w:asciiTheme="minorHAnsi" w:hAnsiTheme="minorHAnsi" w:cs="Trebuchet MS"/>
          <w:spacing w:val="1"/>
          <w:sz w:val="24"/>
          <w:szCs w:val="24"/>
        </w:rPr>
        <w:t xml:space="preserve"> </w:t>
      </w:r>
      <w:r w:rsidRPr="00BB0B16">
        <w:rPr>
          <w:rFonts w:asciiTheme="minorHAnsi" w:hAnsiTheme="minorHAnsi" w:cs="Trebuchet MS"/>
          <w:spacing w:val="-1"/>
          <w:sz w:val="24"/>
          <w:szCs w:val="24"/>
        </w:rPr>
        <w:t>k</w:t>
      </w:r>
      <w:r w:rsidRPr="00BB0B16">
        <w:rPr>
          <w:rFonts w:asciiTheme="minorHAnsi" w:hAnsiTheme="minorHAnsi" w:cs="Trebuchet MS"/>
          <w:sz w:val="24"/>
          <w:szCs w:val="24"/>
        </w:rPr>
        <w:t>e</w:t>
      </w:r>
      <w:r w:rsidRPr="00BB0B16">
        <w:rPr>
          <w:rFonts w:asciiTheme="minorHAnsi" w:hAnsiTheme="minorHAnsi" w:cs="Trebuchet MS"/>
          <w:spacing w:val="1"/>
          <w:sz w:val="24"/>
          <w:szCs w:val="24"/>
        </w:rPr>
        <w:t>l</w:t>
      </w:r>
      <w:r w:rsidRPr="00BB0B16">
        <w:rPr>
          <w:rFonts w:asciiTheme="minorHAnsi" w:hAnsiTheme="minorHAnsi" w:cs="Trebuchet MS"/>
          <w:spacing w:val="-1"/>
          <w:sz w:val="24"/>
          <w:szCs w:val="24"/>
        </w:rPr>
        <w:t>a</w:t>
      </w:r>
      <w:r w:rsidRPr="00BB0B16">
        <w:rPr>
          <w:rFonts w:asciiTheme="minorHAnsi" w:hAnsiTheme="minorHAnsi" w:cs="Trebuchet MS"/>
          <w:sz w:val="24"/>
          <w:szCs w:val="24"/>
        </w:rPr>
        <w:t>nj</w:t>
      </w:r>
      <w:r w:rsidRPr="00BB0B16">
        <w:rPr>
          <w:rFonts w:asciiTheme="minorHAnsi" w:hAnsiTheme="minorHAnsi" w:cs="Trebuchet MS"/>
          <w:spacing w:val="-5"/>
          <w:sz w:val="24"/>
          <w:szCs w:val="24"/>
        </w:rPr>
        <w:t>u</w:t>
      </w:r>
      <w:r w:rsidRPr="00BB0B16">
        <w:rPr>
          <w:rFonts w:asciiTheme="minorHAnsi" w:hAnsiTheme="minorHAnsi" w:cs="Trebuchet MS"/>
          <w:spacing w:val="-1"/>
          <w:sz w:val="24"/>
          <w:szCs w:val="24"/>
        </w:rPr>
        <w:t>ta</w:t>
      </w:r>
      <w:r w:rsidRPr="00BB0B16">
        <w:rPr>
          <w:rFonts w:asciiTheme="minorHAnsi" w:hAnsiTheme="minorHAnsi" w:cs="Trebuchet MS"/>
          <w:sz w:val="24"/>
          <w:szCs w:val="24"/>
        </w:rPr>
        <w:t>n</w:t>
      </w:r>
      <w:r w:rsidRPr="00BB0B16">
        <w:rPr>
          <w:rFonts w:asciiTheme="minorHAnsi" w:hAnsiTheme="minorHAnsi" w:cs="Trebuchet MS"/>
          <w:spacing w:val="1"/>
          <w:sz w:val="24"/>
          <w:szCs w:val="24"/>
        </w:rPr>
        <w:t xml:space="preserve"> </w:t>
      </w:r>
      <w:r w:rsidRPr="00BB0B16">
        <w:rPr>
          <w:rFonts w:asciiTheme="minorHAnsi" w:hAnsiTheme="minorHAnsi" w:cs="Trebuchet MS"/>
          <w:spacing w:val="2"/>
          <w:sz w:val="24"/>
          <w:szCs w:val="24"/>
        </w:rPr>
        <w:t>d</w:t>
      </w:r>
      <w:r w:rsidRPr="00BB0B16">
        <w:rPr>
          <w:rFonts w:asciiTheme="minorHAnsi" w:hAnsiTheme="minorHAnsi" w:cs="Trebuchet MS"/>
          <w:spacing w:val="-1"/>
          <w:sz w:val="24"/>
          <w:szCs w:val="24"/>
        </w:rPr>
        <w:t>a</w:t>
      </w:r>
      <w:r w:rsidRPr="00BB0B16">
        <w:rPr>
          <w:rFonts w:asciiTheme="minorHAnsi" w:hAnsiTheme="minorHAnsi" w:cs="Trebuchet MS"/>
          <w:sz w:val="24"/>
          <w:szCs w:val="24"/>
        </w:rPr>
        <w:t>ri</w:t>
      </w:r>
      <w:r w:rsidRPr="00BB0B16">
        <w:rPr>
          <w:rFonts w:asciiTheme="minorHAnsi" w:hAnsiTheme="minorHAnsi" w:cs="Trebuchet MS"/>
          <w:spacing w:val="2"/>
          <w:sz w:val="24"/>
          <w:szCs w:val="24"/>
        </w:rPr>
        <w:t xml:space="preserve"> </w:t>
      </w:r>
      <w:r w:rsidRPr="00BB0B16">
        <w:rPr>
          <w:rFonts w:asciiTheme="minorHAnsi" w:hAnsiTheme="minorHAnsi" w:cs="Trebuchet MS"/>
          <w:spacing w:val="1"/>
          <w:sz w:val="24"/>
          <w:szCs w:val="24"/>
        </w:rPr>
        <w:t>RP</w:t>
      </w:r>
      <w:r w:rsidRPr="00BB0B16">
        <w:rPr>
          <w:rFonts w:asciiTheme="minorHAnsi" w:hAnsiTheme="minorHAnsi" w:cs="Trebuchet MS"/>
          <w:sz w:val="24"/>
          <w:szCs w:val="24"/>
        </w:rPr>
        <w:t>J</w:t>
      </w:r>
      <w:r w:rsidRPr="00BB0B16">
        <w:rPr>
          <w:rFonts w:asciiTheme="minorHAnsi" w:hAnsiTheme="minorHAnsi" w:cs="Trebuchet MS"/>
          <w:spacing w:val="2"/>
          <w:sz w:val="24"/>
          <w:szCs w:val="24"/>
        </w:rPr>
        <w:t>M</w:t>
      </w:r>
      <w:r w:rsidRPr="00BB0B16">
        <w:rPr>
          <w:rFonts w:asciiTheme="minorHAnsi" w:hAnsiTheme="minorHAnsi" w:cs="Trebuchet MS"/>
          <w:sz w:val="24"/>
          <w:szCs w:val="24"/>
        </w:rPr>
        <w:t>D</w:t>
      </w:r>
      <w:r w:rsidRPr="00BB0B16">
        <w:rPr>
          <w:rFonts w:asciiTheme="minorHAnsi" w:hAnsiTheme="minorHAnsi" w:cs="Trebuchet MS"/>
          <w:spacing w:val="1"/>
          <w:sz w:val="24"/>
          <w:szCs w:val="24"/>
        </w:rPr>
        <w:t xml:space="preserve"> </w:t>
      </w:r>
      <w:r w:rsidRPr="00BB0B16">
        <w:rPr>
          <w:rFonts w:asciiTheme="minorHAnsi" w:hAnsiTheme="minorHAnsi" w:cs="Trebuchet MS"/>
          <w:sz w:val="24"/>
          <w:szCs w:val="24"/>
        </w:rPr>
        <w:t>2</w:t>
      </w:r>
      <w:r w:rsidRPr="00BB0B16">
        <w:rPr>
          <w:rFonts w:asciiTheme="minorHAnsi" w:hAnsiTheme="minorHAnsi" w:cs="Trebuchet MS"/>
          <w:spacing w:val="-1"/>
          <w:sz w:val="24"/>
          <w:szCs w:val="24"/>
        </w:rPr>
        <w:t>0</w:t>
      </w:r>
      <w:r w:rsidRPr="00BB0B16">
        <w:rPr>
          <w:rFonts w:asciiTheme="minorHAnsi" w:hAnsiTheme="minorHAnsi" w:cs="Trebuchet MS"/>
          <w:sz w:val="24"/>
          <w:szCs w:val="24"/>
        </w:rPr>
        <w:t>0</w:t>
      </w:r>
      <w:r w:rsidR="00EA5F40" w:rsidRPr="00BB0B16">
        <w:rPr>
          <w:rFonts w:asciiTheme="minorHAnsi" w:hAnsiTheme="minorHAnsi" w:cs="Trebuchet MS"/>
          <w:spacing w:val="2"/>
          <w:sz w:val="24"/>
          <w:szCs w:val="24"/>
        </w:rPr>
        <w:t>9</w:t>
      </w:r>
      <w:r w:rsidRPr="00BB0B16">
        <w:rPr>
          <w:rFonts w:asciiTheme="minorHAnsi" w:hAnsiTheme="minorHAnsi" w:cs="Trebuchet MS"/>
          <w:spacing w:val="1"/>
          <w:sz w:val="24"/>
          <w:szCs w:val="24"/>
        </w:rPr>
        <w:t>-</w:t>
      </w:r>
      <w:r w:rsidRPr="00BB0B16">
        <w:rPr>
          <w:rFonts w:asciiTheme="minorHAnsi" w:hAnsiTheme="minorHAnsi" w:cs="Trebuchet MS"/>
          <w:sz w:val="24"/>
          <w:szCs w:val="24"/>
        </w:rPr>
        <w:t>2</w:t>
      </w:r>
      <w:r w:rsidRPr="00BB0B16">
        <w:rPr>
          <w:rFonts w:asciiTheme="minorHAnsi" w:hAnsiTheme="minorHAnsi" w:cs="Trebuchet MS"/>
          <w:spacing w:val="-1"/>
          <w:sz w:val="24"/>
          <w:szCs w:val="24"/>
        </w:rPr>
        <w:t>0</w:t>
      </w:r>
      <w:r w:rsidRPr="00BB0B16">
        <w:rPr>
          <w:rFonts w:asciiTheme="minorHAnsi" w:hAnsiTheme="minorHAnsi" w:cs="Trebuchet MS"/>
          <w:sz w:val="24"/>
          <w:szCs w:val="24"/>
        </w:rPr>
        <w:t>1</w:t>
      </w:r>
      <w:r w:rsidR="00EA5F40" w:rsidRPr="00BB0B16">
        <w:rPr>
          <w:rFonts w:asciiTheme="minorHAnsi" w:hAnsiTheme="minorHAnsi" w:cs="Trebuchet MS"/>
          <w:sz w:val="24"/>
          <w:szCs w:val="24"/>
        </w:rPr>
        <w:t>3</w:t>
      </w:r>
      <w:r w:rsidRPr="00BB0B16">
        <w:rPr>
          <w:rFonts w:asciiTheme="minorHAnsi" w:hAnsiTheme="minorHAnsi" w:cs="Trebuchet MS"/>
          <w:sz w:val="24"/>
          <w:szCs w:val="24"/>
        </w:rPr>
        <w:t xml:space="preserve"> </w:t>
      </w:r>
      <w:r w:rsidRPr="00BB0B16">
        <w:rPr>
          <w:rFonts w:asciiTheme="minorHAnsi" w:hAnsiTheme="minorHAnsi" w:cs="Trebuchet MS"/>
          <w:spacing w:val="1"/>
          <w:sz w:val="24"/>
          <w:szCs w:val="24"/>
        </w:rPr>
        <w:t>y</w:t>
      </w:r>
      <w:r w:rsidRPr="00BB0B16">
        <w:rPr>
          <w:rFonts w:asciiTheme="minorHAnsi" w:hAnsiTheme="minorHAnsi" w:cs="Trebuchet MS"/>
          <w:spacing w:val="-1"/>
          <w:sz w:val="24"/>
          <w:szCs w:val="24"/>
        </w:rPr>
        <w:t>a</w:t>
      </w:r>
      <w:r w:rsidRPr="00BB0B16">
        <w:rPr>
          <w:rFonts w:asciiTheme="minorHAnsi" w:hAnsiTheme="minorHAnsi" w:cs="Trebuchet MS"/>
          <w:sz w:val="24"/>
          <w:szCs w:val="24"/>
        </w:rPr>
        <w:t xml:space="preserve">ng </w:t>
      </w:r>
      <w:r w:rsidRPr="00BB0B16">
        <w:rPr>
          <w:rFonts w:asciiTheme="minorHAnsi" w:hAnsiTheme="minorHAnsi" w:cs="Trebuchet MS"/>
          <w:spacing w:val="-1"/>
          <w:sz w:val="24"/>
          <w:szCs w:val="24"/>
        </w:rPr>
        <w:t>t</w:t>
      </w:r>
      <w:r w:rsidRPr="00BB0B16">
        <w:rPr>
          <w:rFonts w:asciiTheme="minorHAnsi" w:hAnsiTheme="minorHAnsi" w:cs="Trebuchet MS"/>
          <w:sz w:val="24"/>
          <w:szCs w:val="24"/>
        </w:rPr>
        <w:t>e</w:t>
      </w:r>
      <w:r w:rsidRPr="00BB0B16">
        <w:rPr>
          <w:rFonts w:asciiTheme="minorHAnsi" w:hAnsiTheme="minorHAnsi" w:cs="Trebuchet MS"/>
          <w:spacing w:val="1"/>
          <w:sz w:val="24"/>
          <w:szCs w:val="24"/>
        </w:rPr>
        <w:t>l</w:t>
      </w:r>
      <w:r w:rsidRPr="00BB0B16">
        <w:rPr>
          <w:rFonts w:asciiTheme="minorHAnsi" w:hAnsiTheme="minorHAnsi" w:cs="Trebuchet MS"/>
          <w:spacing w:val="-1"/>
          <w:sz w:val="24"/>
          <w:szCs w:val="24"/>
        </w:rPr>
        <w:t>a</w:t>
      </w:r>
      <w:r w:rsidRPr="00BB0B16">
        <w:rPr>
          <w:rFonts w:asciiTheme="minorHAnsi" w:hAnsiTheme="minorHAnsi" w:cs="Trebuchet MS"/>
          <w:sz w:val="24"/>
          <w:szCs w:val="24"/>
        </w:rPr>
        <w:t xml:space="preserve">h </w:t>
      </w:r>
      <w:r w:rsidRPr="00BB0B16">
        <w:rPr>
          <w:rFonts w:asciiTheme="minorHAnsi" w:hAnsiTheme="minorHAnsi" w:cs="Trebuchet MS"/>
          <w:spacing w:val="2"/>
          <w:sz w:val="24"/>
          <w:szCs w:val="24"/>
        </w:rPr>
        <w:t>d</w:t>
      </w:r>
      <w:r w:rsidRPr="00BB0B16">
        <w:rPr>
          <w:rFonts w:asciiTheme="minorHAnsi" w:hAnsiTheme="minorHAnsi" w:cs="Trebuchet MS"/>
          <w:sz w:val="24"/>
          <w:szCs w:val="24"/>
        </w:rPr>
        <w:t>i</w:t>
      </w:r>
      <w:r w:rsidRPr="00BB0B16">
        <w:rPr>
          <w:rFonts w:asciiTheme="minorHAnsi" w:hAnsiTheme="minorHAnsi" w:cs="Trebuchet MS"/>
          <w:spacing w:val="1"/>
          <w:sz w:val="24"/>
          <w:szCs w:val="24"/>
        </w:rPr>
        <w:t>l</w:t>
      </w:r>
      <w:r w:rsidRPr="00BB0B16">
        <w:rPr>
          <w:rFonts w:asciiTheme="minorHAnsi" w:hAnsiTheme="minorHAnsi" w:cs="Trebuchet MS"/>
          <w:spacing w:val="-1"/>
          <w:sz w:val="24"/>
          <w:szCs w:val="24"/>
        </w:rPr>
        <w:t>ak</w:t>
      </w:r>
      <w:r w:rsidRPr="00BB0B16">
        <w:rPr>
          <w:rFonts w:asciiTheme="minorHAnsi" w:hAnsiTheme="minorHAnsi" w:cs="Trebuchet MS"/>
          <w:spacing w:val="2"/>
          <w:sz w:val="24"/>
          <w:szCs w:val="24"/>
        </w:rPr>
        <w:t>s</w:t>
      </w:r>
      <w:r w:rsidRPr="00BB0B16">
        <w:rPr>
          <w:rFonts w:asciiTheme="minorHAnsi" w:hAnsiTheme="minorHAnsi" w:cs="Trebuchet MS"/>
          <w:spacing w:val="-1"/>
          <w:sz w:val="24"/>
          <w:szCs w:val="24"/>
        </w:rPr>
        <w:t>a</w:t>
      </w:r>
      <w:r w:rsidRPr="00BB0B16">
        <w:rPr>
          <w:rFonts w:asciiTheme="minorHAnsi" w:hAnsiTheme="minorHAnsi" w:cs="Trebuchet MS"/>
          <w:sz w:val="24"/>
          <w:szCs w:val="24"/>
        </w:rPr>
        <w:t>n</w:t>
      </w:r>
      <w:r w:rsidRPr="00BB0B16">
        <w:rPr>
          <w:rFonts w:asciiTheme="minorHAnsi" w:hAnsiTheme="minorHAnsi" w:cs="Trebuchet MS"/>
          <w:spacing w:val="-1"/>
          <w:sz w:val="24"/>
          <w:szCs w:val="24"/>
        </w:rPr>
        <w:t>aka</w:t>
      </w:r>
      <w:r w:rsidRPr="00BB0B16">
        <w:rPr>
          <w:rFonts w:asciiTheme="minorHAnsi" w:hAnsiTheme="minorHAnsi" w:cs="Trebuchet MS"/>
          <w:sz w:val="24"/>
          <w:szCs w:val="24"/>
        </w:rPr>
        <w:t xml:space="preserve">n, </w:t>
      </w:r>
      <w:r w:rsidRPr="00BB0B16">
        <w:rPr>
          <w:rFonts w:asciiTheme="minorHAnsi" w:hAnsiTheme="minorHAnsi" w:cs="Trebuchet MS"/>
          <w:spacing w:val="2"/>
          <w:sz w:val="24"/>
          <w:szCs w:val="24"/>
        </w:rPr>
        <w:t>d</w:t>
      </w:r>
      <w:r w:rsidRPr="00BB0B16">
        <w:rPr>
          <w:rFonts w:asciiTheme="minorHAnsi" w:hAnsiTheme="minorHAnsi" w:cs="Trebuchet MS"/>
          <w:sz w:val="24"/>
          <w:szCs w:val="24"/>
        </w:rPr>
        <w:t>i</w:t>
      </w:r>
      <w:r w:rsidRPr="00BB0B16">
        <w:rPr>
          <w:rFonts w:asciiTheme="minorHAnsi" w:hAnsiTheme="minorHAnsi" w:cs="Trebuchet MS"/>
          <w:spacing w:val="-6"/>
          <w:sz w:val="24"/>
          <w:szCs w:val="24"/>
        </w:rPr>
        <w:t>e</w:t>
      </w:r>
      <w:r w:rsidRPr="00BB0B16">
        <w:rPr>
          <w:rFonts w:asciiTheme="minorHAnsi" w:hAnsiTheme="minorHAnsi" w:cs="Trebuchet MS"/>
          <w:spacing w:val="2"/>
          <w:sz w:val="24"/>
          <w:szCs w:val="24"/>
        </w:rPr>
        <w:t>v</w:t>
      </w:r>
      <w:r w:rsidRPr="00BB0B16">
        <w:rPr>
          <w:rFonts w:asciiTheme="minorHAnsi" w:hAnsiTheme="minorHAnsi" w:cs="Trebuchet MS"/>
          <w:spacing w:val="-1"/>
          <w:sz w:val="24"/>
          <w:szCs w:val="24"/>
        </w:rPr>
        <w:t>a</w:t>
      </w:r>
      <w:r w:rsidRPr="00BB0B16">
        <w:rPr>
          <w:rFonts w:asciiTheme="minorHAnsi" w:hAnsiTheme="minorHAnsi" w:cs="Trebuchet MS"/>
          <w:spacing w:val="2"/>
          <w:sz w:val="24"/>
          <w:szCs w:val="24"/>
        </w:rPr>
        <w:t>l</w:t>
      </w:r>
      <w:r w:rsidRPr="00BB0B16">
        <w:rPr>
          <w:rFonts w:asciiTheme="minorHAnsi" w:hAnsiTheme="minorHAnsi" w:cs="Trebuchet MS"/>
          <w:sz w:val="24"/>
          <w:szCs w:val="24"/>
        </w:rPr>
        <w:t>u</w:t>
      </w:r>
      <w:r w:rsidRPr="00BB0B16">
        <w:rPr>
          <w:rFonts w:asciiTheme="minorHAnsi" w:hAnsiTheme="minorHAnsi" w:cs="Trebuchet MS"/>
          <w:spacing w:val="-6"/>
          <w:sz w:val="24"/>
          <w:szCs w:val="24"/>
        </w:rPr>
        <w:t>a</w:t>
      </w:r>
      <w:r w:rsidRPr="00BB0B16">
        <w:rPr>
          <w:rFonts w:asciiTheme="minorHAnsi" w:hAnsiTheme="minorHAnsi" w:cs="Trebuchet MS"/>
          <w:spacing w:val="2"/>
          <w:sz w:val="24"/>
          <w:szCs w:val="24"/>
        </w:rPr>
        <w:t>s</w:t>
      </w:r>
      <w:r w:rsidRPr="00BB0B16">
        <w:rPr>
          <w:rFonts w:asciiTheme="minorHAnsi" w:hAnsiTheme="minorHAnsi" w:cs="Trebuchet MS"/>
          <w:sz w:val="24"/>
          <w:szCs w:val="24"/>
        </w:rPr>
        <w:t>i,</w:t>
      </w:r>
      <w:r w:rsidRPr="00BB0B16">
        <w:rPr>
          <w:rFonts w:asciiTheme="minorHAnsi" w:hAnsiTheme="minorHAnsi" w:cs="Trebuchet MS"/>
          <w:spacing w:val="1"/>
          <w:sz w:val="24"/>
          <w:szCs w:val="24"/>
        </w:rPr>
        <w:t xml:space="preserve"> </w:t>
      </w:r>
      <w:r w:rsidRPr="00BB0B16">
        <w:rPr>
          <w:rFonts w:asciiTheme="minorHAnsi" w:hAnsiTheme="minorHAnsi" w:cs="Trebuchet MS"/>
          <w:spacing w:val="2"/>
          <w:sz w:val="24"/>
          <w:szCs w:val="24"/>
        </w:rPr>
        <w:t>d</w:t>
      </w:r>
      <w:r w:rsidRPr="00BB0B16">
        <w:rPr>
          <w:rFonts w:asciiTheme="minorHAnsi" w:hAnsiTheme="minorHAnsi" w:cs="Trebuchet MS"/>
          <w:spacing w:val="-1"/>
          <w:sz w:val="24"/>
          <w:szCs w:val="24"/>
        </w:rPr>
        <w:t>a</w:t>
      </w:r>
      <w:r w:rsidRPr="00BB0B16">
        <w:rPr>
          <w:rFonts w:asciiTheme="minorHAnsi" w:hAnsiTheme="minorHAnsi" w:cs="Trebuchet MS"/>
          <w:sz w:val="24"/>
          <w:szCs w:val="24"/>
        </w:rPr>
        <w:t xml:space="preserve">n </w:t>
      </w:r>
      <w:r w:rsidRPr="00BB0B16">
        <w:rPr>
          <w:rFonts w:asciiTheme="minorHAnsi" w:hAnsiTheme="minorHAnsi" w:cs="Trebuchet MS"/>
          <w:spacing w:val="2"/>
          <w:sz w:val="24"/>
          <w:szCs w:val="24"/>
        </w:rPr>
        <w:t>d</w:t>
      </w:r>
      <w:r w:rsidRPr="00BB0B16">
        <w:rPr>
          <w:rFonts w:asciiTheme="minorHAnsi" w:hAnsiTheme="minorHAnsi" w:cs="Trebuchet MS"/>
          <w:spacing w:val="-5"/>
          <w:sz w:val="24"/>
          <w:szCs w:val="24"/>
        </w:rPr>
        <w:t>i</w:t>
      </w:r>
      <w:r w:rsidRPr="00BB0B16">
        <w:rPr>
          <w:rFonts w:asciiTheme="minorHAnsi" w:hAnsiTheme="minorHAnsi" w:cs="Trebuchet MS"/>
          <w:spacing w:val="2"/>
          <w:sz w:val="24"/>
          <w:szCs w:val="24"/>
        </w:rPr>
        <w:t>l</w:t>
      </w:r>
      <w:r w:rsidRPr="00BB0B16">
        <w:rPr>
          <w:rFonts w:asciiTheme="minorHAnsi" w:hAnsiTheme="minorHAnsi" w:cs="Trebuchet MS"/>
          <w:spacing w:val="-1"/>
          <w:sz w:val="24"/>
          <w:szCs w:val="24"/>
        </w:rPr>
        <w:t>a</w:t>
      </w:r>
      <w:r w:rsidRPr="00BB0B16">
        <w:rPr>
          <w:rFonts w:asciiTheme="minorHAnsi" w:hAnsiTheme="minorHAnsi" w:cs="Trebuchet MS"/>
          <w:spacing w:val="-3"/>
          <w:sz w:val="24"/>
          <w:szCs w:val="24"/>
        </w:rPr>
        <w:t>p</w:t>
      </w:r>
      <w:r w:rsidRPr="00BB0B16">
        <w:rPr>
          <w:rFonts w:asciiTheme="minorHAnsi" w:hAnsiTheme="minorHAnsi" w:cs="Trebuchet MS"/>
          <w:spacing w:val="1"/>
          <w:sz w:val="24"/>
          <w:szCs w:val="24"/>
        </w:rPr>
        <w:t>o</w:t>
      </w:r>
      <w:r w:rsidRPr="00BB0B16">
        <w:rPr>
          <w:rFonts w:asciiTheme="minorHAnsi" w:hAnsiTheme="minorHAnsi" w:cs="Trebuchet MS"/>
          <w:sz w:val="24"/>
          <w:szCs w:val="24"/>
        </w:rPr>
        <w:t>rk</w:t>
      </w:r>
      <w:r w:rsidRPr="00BB0B16">
        <w:rPr>
          <w:rFonts w:asciiTheme="minorHAnsi" w:hAnsiTheme="minorHAnsi" w:cs="Trebuchet MS"/>
          <w:spacing w:val="-1"/>
          <w:sz w:val="24"/>
          <w:szCs w:val="24"/>
        </w:rPr>
        <w:t>a</w:t>
      </w:r>
      <w:r w:rsidRPr="00BB0B16">
        <w:rPr>
          <w:rFonts w:asciiTheme="minorHAnsi" w:hAnsiTheme="minorHAnsi" w:cs="Trebuchet MS"/>
          <w:sz w:val="24"/>
          <w:szCs w:val="24"/>
        </w:rPr>
        <w:t xml:space="preserve">n </w:t>
      </w:r>
      <w:r w:rsidRPr="00BB0B16">
        <w:rPr>
          <w:rFonts w:asciiTheme="minorHAnsi" w:hAnsiTheme="minorHAnsi" w:cs="Trebuchet MS"/>
          <w:spacing w:val="-3"/>
          <w:sz w:val="24"/>
          <w:szCs w:val="24"/>
        </w:rPr>
        <w:t>o</w:t>
      </w:r>
      <w:r w:rsidRPr="00BB0B16">
        <w:rPr>
          <w:rFonts w:asciiTheme="minorHAnsi" w:hAnsiTheme="minorHAnsi" w:cs="Trebuchet MS"/>
          <w:spacing w:val="2"/>
          <w:sz w:val="24"/>
          <w:szCs w:val="24"/>
        </w:rPr>
        <w:t>l</w:t>
      </w:r>
      <w:r w:rsidRPr="00BB0B16">
        <w:rPr>
          <w:rFonts w:asciiTheme="minorHAnsi" w:hAnsiTheme="minorHAnsi" w:cs="Trebuchet MS"/>
          <w:sz w:val="24"/>
          <w:szCs w:val="24"/>
        </w:rPr>
        <w:t xml:space="preserve">eh </w:t>
      </w:r>
      <w:r w:rsidR="00915D40" w:rsidRPr="00BB0B16">
        <w:rPr>
          <w:rFonts w:asciiTheme="minorHAnsi" w:hAnsiTheme="minorHAnsi" w:cs="Trebuchet MS"/>
          <w:spacing w:val="-1"/>
          <w:sz w:val="24"/>
          <w:szCs w:val="24"/>
          <w:lang w:val="id-ID"/>
        </w:rPr>
        <w:t>Gubernur</w:t>
      </w:r>
      <w:r w:rsidRPr="00BB0B16">
        <w:rPr>
          <w:rFonts w:asciiTheme="minorHAnsi" w:hAnsiTheme="minorHAnsi" w:cs="Trebuchet MS"/>
          <w:sz w:val="24"/>
          <w:szCs w:val="24"/>
        </w:rPr>
        <w:t>.</w:t>
      </w:r>
      <w:r w:rsidRPr="00BB0B16">
        <w:rPr>
          <w:rFonts w:asciiTheme="minorHAnsi" w:hAnsiTheme="minorHAnsi" w:cs="Trebuchet MS"/>
          <w:spacing w:val="1"/>
          <w:sz w:val="24"/>
          <w:szCs w:val="24"/>
        </w:rPr>
        <w:t xml:space="preserve"> </w:t>
      </w:r>
      <w:r w:rsidRPr="00BB0B16">
        <w:rPr>
          <w:rFonts w:asciiTheme="minorHAnsi" w:hAnsiTheme="minorHAnsi" w:cs="Trebuchet MS"/>
          <w:sz w:val="24"/>
          <w:szCs w:val="24"/>
        </w:rPr>
        <w:t>S</w:t>
      </w:r>
      <w:r w:rsidRPr="00BB0B16">
        <w:rPr>
          <w:rFonts w:asciiTheme="minorHAnsi" w:hAnsiTheme="minorHAnsi" w:cs="Trebuchet MS"/>
          <w:spacing w:val="-6"/>
          <w:sz w:val="24"/>
          <w:szCs w:val="24"/>
        </w:rPr>
        <w:t>e</w:t>
      </w:r>
      <w:r w:rsidRPr="00BB0B16">
        <w:rPr>
          <w:rFonts w:asciiTheme="minorHAnsi" w:hAnsiTheme="minorHAnsi" w:cs="Trebuchet MS"/>
          <w:spacing w:val="1"/>
          <w:sz w:val="24"/>
          <w:szCs w:val="24"/>
        </w:rPr>
        <w:t>c</w:t>
      </w:r>
      <w:r w:rsidRPr="00BB0B16">
        <w:rPr>
          <w:rFonts w:asciiTheme="minorHAnsi" w:hAnsiTheme="minorHAnsi" w:cs="Trebuchet MS"/>
          <w:spacing w:val="-1"/>
          <w:sz w:val="24"/>
          <w:szCs w:val="24"/>
        </w:rPr>
        <w:t>a</w:t>
      </w:r>
      <w:r w:rsidRPr="00BB0B16">
        <w:rPr>
          <w:rFonts w:asciiTheme="minorHAnsi" w:hAnsiTheme="minorHAnsi" w:cs="Trebuchet MS"/>
          <w:sz w:val="24"/>
          <w:szCs w:val="24"/>
        </w:rPr>
        <w:t xml:space="preserve">ra </w:t>
      </w:r>
      <w:r w:rsidRPr="00BB0B16">
        <w:rPr>
          <w:rFonts w:asciiTheme="minorHAnsi" w:hAnsiTheme="minorHAnsi" w:cs="Trebuchet MS"/>
          <w:spacing w:val="2"/>
          <w:sz w:val="24"/>
          <w:szCs w:val="24"/>
        </w:rPr>
        <w:t>s</w:t>
      </w:r>
      <w:r w:rsidRPr="00BB0B16">
        <w:rPr>
          <w:rFonts w:asciiTheme="minorHAnsi" w:hAnsiTheme="minorHAnsi" w:cs="Trebuchet MS"/>
          <w:sz w:val="24"/>
          <w:szCs w:val="24"/>
        </w:rPr>
        <w:t>u</w:t>
      </w:r>
      <w:r w:rsidRPr="00BB0B16">
        <w:rPr>
          <w:rFonts w:asciiTheme="minorHAnsi" w:hAnsiTheme="minorHAnsi" w:cs="Trebuchet MS"/>
          <w:spacing w:val="-4"/>
          <w:sz w:val="24"/>
          <w:szCs w:val="24"/>
        </w:rPr>
        <w:t>b</w:t>
      </w:r>
      <w:r w:rsidRPr="00BB0B16">
        <w:rPr>
          <w:rFonts w:asciiTheme="minorHAnsi" w:hAnsiTheme="minorHAnsi" w:cs="Trebuchet MS"/>
          <w:spacing w:val="2"/>
          <w:sz w:val="24"/>
          <w:szCs w:val="24"/>
        </w:rPr>
        <w:t>s</w:t>
      </w:r>
      <w:r w:rsidRPr="00BB0B16">
        <w:rPr>
          <w:rFonts w:asciiTheme="minorHAnsi" w:hAnsiTheme="minorHAnsi" w:cs="Trebuchet MS"/>
          <w:spacing w:val="-1"/>
          <w:sz w:val="24"/>
          <w:szCs w:val="24"/>
        </w:rPr>
        <w:t>ta</w:t>
      </w:r>
      <w:r w:rsidRPr="00BB0B16">
        <w:rPr>
          <w:rFonts w:asciiTheme="minorHAnsi" w:hAnsiTheme="minorHAnsi" w:cs="Trebuchet MS"/>
          <w:spacing w:val="8"/>
          <w:sz w:val="24"/>
          <w:szCs w:val="24"/>
        </w:rPr>
        <w:t>n</w:t>
      </w:r>
      <w:r w:rsidRPr="00BB0B16">
        <w:rPr>
          <w:rFonts w:asciiTheme="minorHAnsi" w:hAnsiTheme="minorHAnsi" w:cs="Trebuchet MS"/>
          <w:spacing w:val="-1"/>
          <w:sz w:val="24"/>
          <w:szCs w:val="24"/>
        </w:rPr>
        <w:t>t</w:t>
      </w:r>
      <w:r w:rsidRPr="00BB0B16">
        <w:rPr>
          <w:rFonts w:asciiTheme="minorHAnsi" w:hAnsiTheme="minorHAnsi" w:cs="Trebuchet MS"/>
          <w:sz w:val="24"/>
          <w:szCs w:val="24"/>
        </w:rPr>
        <w:t>if, i</w:t>
      </w:r>
      <w:r w:rsidRPr="00BB0B16">
        <w:rPr>
          <w:rFonts w:asciiTheme="minorHAnsi" w:hAnsiTheme="minorHAnsi" w:cs="Trebuchet MS"/>
          <w:spacing w:val="1"/>
          <w:sz w:val="24"/>
          <w:szCs w:val="24"/>
        </w:rPr>
        <w:t>s</w:t>
      </w:r>
      <w:r w:rsidRPr="00BB0B16">
        <w:rPr>
          <w:rFonts w:asciiTheme="minorHAnsi" w:hAnsiTheme="minorHAnsi" w:cs="Trebuchet MS"/>
          <w:sz w:val="24"/>
          <w:szCs w:val="24"/>
        </w:rPr>
        <w:t xml:space="preserve">i </w:t>
      </w:r>
      <w:r w:rsidRPr="00BB0B16">
        <w:rPr>
          <w:rFonts w:asciiTheme="minorHAnsi" w:hAnsiTheme="minorHAnsi" w:cs="Trebuchet MS"/>
          <w:spacing w:val="1"/>
          <w:sz w:val="24"/>
          <w:szCs w:val="24"/>
        </w:rPr>
        <w:t>RP</w:t>
      </w:r>
      <w:r w:rsidRPr="00BB0B16">
        <w:rPr>
          <w:rFonts w:asciiTheme="minorHAnsi" w:hAnsiTheme="minorHAnsi" w:cs="Trebuchet MS"/>
          <w:sz w:val="24"/>
          <w:szCs w:val="24"/>
        </w:rPr>
        <w:t>J</w:t>
      </w:r>
      <w:r w:rsidRPr="00BB0B16">
        <w:rPr>
          <w:rFonts w:asciiTheme="minorHAnsi" w:hAnsiTheme="minorHAnsi" w:cs="Trebuchet MS"/>
          <w:spacing w:val="2"/>
          <w:sz w:val="24"/>
          <w:szCs w:val="24"/>
        </w:rPr>
        <w:t>M</w:t>
      </w:r>
      <w:r w:rsidRPr="00BB0B16">
        <w:rPr>
          <w:rFonts w:asciiTheme="minorHAnsi" w:hAnsiTheme="minorHAnsi" w:cs="Trebuchet MS"/>
          <w:sz w:val="24"/>
          <w:szCs w:val="24"/>
        </w:rPr>
        <w:t xml:space="preserve">D </w:t>
      </w:r>
      <w:r w:rsidR="00EA5F40" w:rsidRPr="00BB0B16">
        <w:rPr>
          <w:rFonts w:asciiTheme="minorHAnsi" w:hAnsiTheme="minorHAnsi" w:cs="Trebuchet MS"/>
          <w:spacing w:val="-2"/>
          <w:sz w:val="24"/>
          <w:szCs w:val="24"/>
        </w:rPr>
        <w:t>Provinsi Kalimantan Timur Tahun 2013-2018</w:t>
      </w:r>
      <w:r w:rsidR="003B334F" w:rsidRPr="00BB0B16">
        <w:rPr>
          <w:rFonts w:asciiTheme="minorHAnsi" w:hAnsiTheme="minorHAnsi" w:cs="Trebuchet MS"/>
          <w:spacing w:val="2"/>
          <w:sz w:val="24"/>
          <w:szCs w:val="24"/>
        </w:rPr>
        <w:t xml:space="preserve"> </w:t>
      </w:r>
      <w:r w:rsidRPr="00BB0B16">
        <w:rPr>
          <w:rFonts w:asciiTheme="minorHAnsi" w:hAnsiTheme="minorHAnsi" w:cs="Trebuchet MS"/>
          <w:spacing w:val="-1"/>
          <w:sz w:val="24"/>
          <w:szCs w:val="24"/>
        </w:rPr>
        <w:t>m</w:t>
      </w:r>
      <w:r w:rsidRPr="00BB0B16">
        <w:rPr>
          <w:rFonts w:asciiTheme="minorHAnsi" w:hAnsiTheme="minorHAnsi" w:cs="Trebuchet MS"/>
          <w:sz w:val="24"/>
          <w:szCs w:val="24"/>
        </w:rPr>
        <w:t>er</w:t>
      </w:r>
      <w:r w:rsidRPr="00BB0B16">
        <w:rPr>
          <w:rFonts w:asciiTheme="minorHAnsi" w:hAnsiTheme="minorHAnsi" w:cs="Trebuchet MS"/>
          <w:spacing w:val="-5"/>
          <w:sz w:val="24"/>
          <w:szCs w:val="24"/>
        </w:rPr>
        <w:t>u</w:t>
      </w:r>
      <w:r w:rsidRPr="00BB0B16">
        <w:rPr>
          <w:rFonts w:asciiTheme="minorHAnsi" w:hAnsiTheme="minorHAnsi" w:cs="Trebuchet MS"/>
          <w:spacing w:val="2"/>
          <w:sz w:val="24"/>
          <w:szCs w:val="24"/>
        </w:rPr>
        <w:t>p</w:t>
      </w:r>
      <w:r w:rsidRPr="00BB0B16">
        <w:rPr>
          <w:rFonts w:asciiTheme="minorHAnsi" w:hAnsiTheme="minorHAnsi" w:cs="Trebuchet MS"/>
          <w:spacing w:val="-1"/>
          <w:sz w:val="24"/>
          <w:szCs w:val="24"/>
        </w:rPr>
        <w:t>aka</w:t>
      </w:r>
      <w:r w:rsidRPr="00BB0B16">
        <w:rPr>
          <w:rFonts w:asciiTheme="minorHAnsi" w:hAnsiTheme="minorHAnsi" w:cs="Trebuchet MS"/>
          <w:sz w:val="24"/>
          <w:szCs w:val="24"/>
        </w:rPr>
        <w:t>n</w:t>
      </w:r>
      <w:r w:rsidRPr="00BB0B16">
        <w:rPr>
          <w:rFonts w:asciiTheme="minorHAnsi" w:hAnsiTheme="minorHAnsi" w:cs="Trebuchet MS"/>
          <w:spacing w:val="5"/>
          <w:sz w:val="24"/>
          <w:szCs w:val="24"/>
        </w:rPr>
        <w:t xml:space="preserve"> </w:t>
      </w:r>
      <w:r w:rsidRPr="00BB0B16">
        <w:rPr>
          <w:rFonts w:asciiTheme="minorHAnsi" w:hAnsiTheme="minorHAnsi" w:cs="Trebuchet MS"/>
          <w:spacing w:val="2"/>
          <w:sz w:val="24"/>
          <w:szCs w:val="24"/>
        </w:rPr>
        <w:t>p</w:t>
      </w:r>
      <w:r w:rsidRPr="00BB0B16">
        <w:rPr>
          <w:rFonts w:asciiTheme="minorHAnsi" w:hAnsiTheme="minorHAnsi" w:cs="Trebuchet MS"/>
          <w:sz w:val="24"/>
          <w:szCs w:val="24"/>
        </w:rPr>
        <w:t>ere</w:t>
      </w:r>
      <w:r w:rsidRPr="00BB0B16">
        <w:rPr>
          <w:rFonts w:asciiTheme="minorHAnsi" w:hAnsiTheme="minorHAnsi" w:cs="Trebuchet MS"/>
          <w:spacing w:val="-6"/>
          <w:sz w:val="24"/>
          <w:szCs w:val="24"/>
        </w:rPr>
        <w:t>n</w:t>
      </w:r>
      <w:r w:rsidRPr="00BB0B16">
        <w:rPr>
          <w:rFonts w:asciiTheme="minorHAnsi" w:hAnsiTheme="minorHAnsi" w:cs="Trebuchet MS"/>
          <w:spacing w:val="1"/>
          <w:sz w:val="24"/>
          <w:szCs w:val="24"/>
        </w:rPr>
        <w:t>c</w:t>
      </w:r>
      <w:r w:rsidRPr="00BB0B16">
        <w:rPr>
          <w:rFonts w:asciiTheme="minorHAnsi" w:hAnsiTheme="minorHAnsi" w:cs="Trebuchet MS"/>
          <w:spacing w:val="-1"/>
          <w:sz w:val="24"/>
          <w:szCs w:val="24"/>
        </w:rPr>
        <w:t>a</w:t>
      </w:r>
      <w:r w:rsidRPr="00BB0B16">
        <w:rPr>
          <w:rFonts w:asciiTheme="minorHAnsi" w:hAnsiTheme="minorHAnsi" w:cs="Trebuchet MS"/>
          <w:sz w:val="24"/>
          <w:szCs w:val="24"/>
        </w:rPr>
        <w:t>n</w:t>
      </w:r>
      <w:r w:rsidRPr="00BB0B16">
        <w:rPr>
          <w:rFonts w:asciiTheme="minorHAnsi" w:hAnsiTheme="minorHAnsi" w:cs="Trebuchet MS"/>
          <w:spacing w:val="-1"/>
          <w:sz w:val="24"/>
          <w:szCs w:val="24"/>
        </w:rPr>
        <w:t>aa</w:t>
      </w:r>
      <w:r w:rsidRPr="00BB0B16">
        <w:rPr>
          <w:rFonts w:asciiTheme="minorHAnsi" w:hAnsiTheme="minorHAnsi" w:cs="Trebuchet MS"/>
          <w:sz w:val="24"/>
          <w:szCs w:val="24"/>
        </w:rPr>
        <w:t>n</w:t>
      </w:r>
      <w:r w:rsidRPr="00BB0B16">
        <w:rPr>
          <w:rFonts w:asciiTheme="minorHAnsi" w:hAnsiTheme="minorHAnsi" w:cs="Trebuchet MS"/>
          <w:spacing w:val="5"/>
          <w:sz w:val="24"/>
          <w:szCs w:val="24"/>
        </w:rPr>
        <w:t xml:space="preserve"> </w:t>
      </w:r>
      <w:r w:rsidRPr="00BB0B16">
        <w:rPr>
          <w:rFonts w:asciiTheme="minorHAnsi" w:hAnsiTheme="minorHAnsi" w:cs="Trebuchet MS"/>
          <w:spacing w:val="2"/>
          <w:sz w:val="24"/>
          <w:szCs w:val="24"/>
        </w:rPr>
        <w:t>l</w:t>
      </w:r>
      <w:r w:rsidRPr="00BB0B16">
        <w:rPr>
          <w:rFonts w:asciiTheme="minorHAnsi" w:hAnsiTheme="minorHAnsi" w:cs="Trebuchet MS"/>
          <w:spacing w:val="-1"/>
          <w:sz w:val="24"/>
          <w:szCs w:val="24"/>
        </w:rPr>
        <w:t>a</w:t>
      </w:r>
      <w:r w:rsidRPr="00BB0B16">
        <w:rPr>
          <w:rFonts w:asciiTheme="minorHAnsi" w:hAnsiTheme="minorHAnsi" w:cs="Trebuchet MS"/>
          <w:sz w:val="24"/>
          <w:szCs w:val="24"/>
        </w:rPr>
        <w:t>n</w:t>
      </w:r>
      <w:r w:rsidRPr="00BB0B16">
        <w:rPr>
          <w:rFonts w:asciiTheme="minorHAnsi" w:hAnsiTheme="minorHAnsi" w:cs="Trebuchet MS"/>
          <w:spacing w:val="-5"/>
          <w:sz w:val="24"/>
          <w:szCs w:val="24"/>
        </w:rPr>
        <w:t>j</w:t>
      </w:r>
      <w:r w:rsidRPr="00BB0B16">
        <w:rPr>
          <w:rFonts w:asciiTheme="minorHAnsi" w:hAnsiTheme="minorHAnsi" w:cs="Trebuchet MS"/>
          <w:sz w:val="24"/>
          <w:szCs w:val="24"/>
        </w:rPr>
        <w:t>u</w:t>
      </w:r>
      <w:r w:rsidRPr="00BB0B16">
        <w:rPr>
          <w:rFonts w:asciiTheme="minorHAnsi" w:hAnsiTheme="minorHAnsi" w:cs="Trebuchet MS"/>
          <w:spacing w:val="-2"/>
          <w:sz w:val="24"/>
          <w:szCs w:val="24"/>
        </w:rPr>
        <w:t>t</w:t>
      </w:r>
      <w:r w:rsidRPr="00BB0B16">
        <w:rPr>
          <w:rFonts w:asciiTheme="minorHAnsi" w:hAnsiTheme="minorHAnsi" w:cs="Trebuchet MS"/>
          <w:spacing w:val="-1"/>
          <w:sz w:val="24"/>
          <w:szCs w:val="24"/>
        </w:rPr>
        <w:t>a</w:t>
      </w:r>
      <w:r w:rsidRPr="00BB0B16">
        <w:rPr>
          <w:rFonts w:asciiTheme="minorHAnsi" w:hAnsiTheme="minorHAnsi" w:cs="Trebuchet MS"/>
          <w:sz w:val="24"/>
          <w:szCs w:val="24"/>
        </w:rPr>
        <w:t>n</w:t>
      </w:r>
      <w:r w:rsidRPr="00BB0B16">
        <w:rPr>
          <w:rFonts w:asciiTheme="minorHAnsi" w:hAnsiTheme="minorHAnsi" w:cs="Trebuchet MS"/>
          <w:spacing w:val="5"/>
          <w:sz w:val="24"/>
          <w:szCs w:val="24"/>
        </w:rPr>
        <w:t xml:space="preserve"> </w:t>
      </w:r>
      <w:r w:rsidRPr="00BB0B16">
        <w:rPr>
          <w:rFonts w:asciiTheme="minorHAnsi" w:hAnsiTheme="minorHAnsi" w:cs="Trebuchet MS"/>
          <w:spacing w:val="2"/>
          <w:sz w:val="24"/>
          <w:szCs w:val="24"/>
        </w:rPr>
        <w:t>d</w:t>
      </w:r>
      <w:r w:rsidRPr="00BB0B16">
        <w:rPr>
          <w:rFonts w:asciiTheme="minorHAnsi" w:hAnsiTheme="minorHAnsi" w:cs="Trebuchet MS"/>
          <w:spacing w:val="-1"/>
          <w:sz w:val="24"/>
          <w:szCs w:val="24"/>
        </w:rPr>
        <w:t>a</w:t>
      </w:r>
      <w:r w:rsidRPr="00BB0B16">
        <w:rPr>
          <w:rFonts w:asciiTheme="minorHAnsi" w:hAnsiTheme="minorHAnsi" w:cs="Trebuchet MS"/>
          <w:spacing w:val="2"/>
          <w:sz w:val="24"/>
          <w:szCs w:val="24"/>
        </w:rPr>
        <w:t>l</w:t>
      </w:r>
      <w:r w:rsidRPr="00BB0B16">
        <w:rPr>
          <w:rFonts w:asciiTheme="minorHAnsi" w:hAnsiTheme="minorHAnsi" w:cs="Trebuchet MS"/>
          <w:spacing w:val="-1"/>
          <w:sz w:val="24"/>
          <w:szCs w:val="24"/>
        </w:rPr>
        <w:t>a</w:t>
      </w:r>
      <w:r w:rsidRPr="00BB0B16">
        <w:rPr>
          <w:rFonts w:asciiTheme="minorHAnsi" w:hAnsiTheme="minorHAnsi" w:cs="Trebuchet MS"/>
          <w:sz w:val="24"/>
          <w:szCs w:val="24"/>
        </w:rPr>
        <w:t>m</w:t>
      </w:r>
      <w:r w:rsidRPr="00BB0B16">
        <w:rPr>
          <w:rFonts w:asciiTheme="minorHAnsi" w:hAnsiTheme="minorHAnsi" w:cs="Trebuchet MS"/>
          <w:spacing w:val="5"/>
          <w:sz w:val="24"/>
          <w:szCs w:val="24"/>
        </w:rPr>
        <w:t xml:space="preserve"> </w:t>
      </w:r>
      <w:r w:rsidRPr="00BB0B16">
        <w:rPr>
          <w:rFonts w:asciiTheme="minorHAnsi" w:hAnsiTheme="minorHAnsi" w:cs="Trebuchet MS"/>
          <w:sz w:val="24"/>
          <w:szCs w:val="24"/>
        </w:rPr>
        <w:t>ra</w:t>
      </w:r>
      <w:r w:rsidRPr="00BB0B16">
        <w:rPr>
          <w:rFonts w:asciiTheme="minorHAnsi" w:hAnsiTheme="minorHAnsi" w:cs="Trebuchet MS"/>
          <w:spacing w:val="-1"/>
          <w:sz w:val="24"/>
          <w:szCs w:val="24"/>
        </w:rPr>
        <w:t>n</w:t>
      </w:r>
      <w:r w:rsidRPr="00BB0B16">
        <w:rPr>
          <w:rFonts w:asciiTheme="minorHAnsi" w:hAnsiTheme="minorHAnsi" w:cs="Trebuchet MS"/>
          <w:sz w:val="24"/>
          <w:szCs w:val="24"/>
        </w:rPr>
        <w:t>g</w:t>
      </w:r>
      <w:r w:rsidRPr="00BB0B16">
        <w:rPr>
          <w:rFonts w:asciiTheme="minorHAnsi" w:hAnsiTheme="minorHAnsi" w:cs="Trebuchet MS"/>
          <w:spacing w:val="-1"/>
          <w:sz w:val="24"/>
          <w:szCs w:val="24"/>
        </w:rPr>
        <w:t>k</w:t>
      </w:r>
      <w:r w:rsidRPr="00BB0B16">
        <w:rPr>
          <w:rFonts w:asciiTheme="minorHAnsi" w:hAnsiTheme="minorHAnsi" w:cs="Trebuchet MS"/>
          <w:sz w:val="24"/>
          <w:szCs w:val="24"/>
        </w:rPr>
        <w:t>a</w:t>
      </w:r>
      <w:r w:rsidRPr="00BB0B16">
        <w:rPr>
          <w:rFonts w:asciiTheme="minorHAnsi" w:hAnsiTheme="minorHAnsi" w:cs="Trebuchet MS"/>
          <w:spacing w:val="5"/>
          <w:sz w:val="24"/>
          <w:szCs w:val="24"/>
        </w:rPr>
        <w:t xml:space="preserve"> </w:t>
      </w:r>
      <w:r w:rsidRPr="00BB0B16">
        <w:rPr>
          <w:rFonts w:asciiTheme="minorHAnsi" w:hAnsiTheme="minorHAnsi" w:cs="Trebuchet MS"/>
          <w:spacing w:val="-1"/>
          <w:sz w:val="24"/>
          <w:szCs w:val="24"/>
        </w:rPr>
        <w:t>m</w:t>
      </w:r>
      <w:r w:rsidRPr="00BB0B16">
        <w:rPr>
          <w:rFonts w:asciiTheme="minorHAnsi" w:hAnsiTheme="minorHAnsi" w:cs="Trebuchet MS"/>
          <w:sz w:val="24"/>
          <w:szCs w:val="24"/>
        </w:rPr>
        <w:t>e</w:t>
      </w:r>
      <w:r w:rsidRPr="00BB0B16">
        <w:rPr>
          <w:rFonts w:asciiTheme="minorHAnsi" w:hAnsiTheme="minorHAnsi" w:cs="Trebuchet MS"/>
          <w:spacing w:val="-6"/>
          <w:sz w:val="24"/>
          <w:szCs w:val="24"/>
        </w:rPr>
        <w:t>n</w:t>
      </w:r>
      <w:r w:rsidRPr="00BB0B16">
        <w:rPr>
          <w:rFonts w:asciiTheme="minorHAnsi" w:hAnsiTheme="minorHAnsi" w:cs="Trebuchet MS"/>
          <w:spacing w:val="1"/>
          <w:sz w:val="24"/>
          <w:szCs w:val="24"/>
        </w:rPr>
        <w:t>c</w:t>
      </w:r>
      <w:r w:rsidRPr="00BB0B16">
        <w:rPr>
          <w:rFonts w:asciiTheme="minorHAnsi" w:hAnsiTheme="minorHAnsi" w:cs="Trebuchet MS"/>
          <w:spacing w:val="-1"/>
          <w:sz w:val="24"/>
          <w:szCs w:val="24"/>
        </w:rPr>
        <w:t>a</w:t>
      </w:r>
      <w:r w:rsidRPr="00BB0B16">
        <w:rPr>
          <w:rFonts w:asciiTheme="minorHAnsi" w:hAnsiTheme="minorHAnsi" w:cs="Trebuchet MS"/>
          <w:spacing w:val="2"/>
          <w:sz w:val="24"/>
          <w:szCs w:val="24"/>
        </w:rPr>
        <w:t>p</w:t>
      </w:r>
      <w:r w:rsidRPr="00BB0B16">
        <w:rPr>
          <w:rFonts w:asciiTheme="minorHAnsi" w:hAnsiTheme="minorHAnsi" w:cs="Trebuchet MS"/>
          <w:spacing w:val="-1"/>
          <w:sz w:val="24"/>
          <w:szCs w:val="24"/>
        </w:rPr>
        <w:t>a</w:t>
      </w:r>
      <w:r w:rsidRPr="00BB0B16">
        <w:rPr>
          <w:rFonts w:asciiTheme="minorHAnsi" w:hAnsiTheme="minorHAnsi" w:cs="Trebuchet MS"/>
          <w:sz w:val="24"/>
          <w:szCs w:val="24"/>
        </w:rPr>
        <w:t>i</w:t>
      </w:r>
      <w:r w:rsidRPr="00BB0B16">
        <w:rPr>
          <w:rFonts w:asciiTheme="minorHAnsi" w:hAnsiTheme="minorHAnsi" w:cs="Trebuchet MS"/>
          <w:spacing w:val="5"/>
          <w:sz w:val="24"/>
          <w:szCs w:val="24"/>
        </w:rPr>
        <w:t xml:space="preserve"> </w:t>
      </w:r>
      <w:r w:rsidRPr="00BB0B16">
        <w:rPr>
          <w:rFonts w:asciiTheme="minorHAnsi" w:hAnsiTheme="minorHAnsi" w:cs="Trebuchet MS"/>
          <w:spacing w:val="-6"/>
          <w:sz w:val="24"/>
          <w:szCs w:val="24"/>
        </w:rPr>
        <w:t>k</w:t>
      </w:r>
      <w:r w:rsidRPr="00BB0B16">
        <w:rPr>
          <w:rFonts w:asciiTheme="minorHAnsi" w:hAnsiTheme="minorHAnsi" w:cs="Trebuchet MS"/>
          <w:spacing w:val="1"/>
          <w:sz w:val="24"/>
          <w:szCs w:val="24"/>
        </w:rPr>
        <w:t>o</w:t>
      </w:r>
      <w:r w:rsidRPr="00BB0B16">
        <w:rPr>
          <w:rFonts w:asciiTheme="minorHAnsi" w:hAnsiTheme="minorHAnsi" w:cs="Trebuchet MS"/>
          <w:sz w:val="24"/>
          <w:szCs w:val="24"/>
        </w:rPr>
        <w:t>n</w:t>
      </w:r>
      <w:r w:rsidRPr="00BB0B16">
        <w:rPr>
          <w:rFonts w:asciiTheme="minorHAnsi" w:hAnsiTheme="minorHAnsi" w:cs="Trebuchet MS"/>
          <w:spacing w:val="1"/>
          <w:sz w:val="24"/>
          <w:szCs w:val="24"/>
        </w:rPr>
        <w:t>d</w:t>
      </w:r>
      <w:r w:rsidRPr="00BB0B16">
        <w:rPr>
          <w:rFonts w:asciiTheme="minorHAnsi" w:hAnsiTheme="minorHAnsi" w:cs="Trebuchet MS"/>
          <w:sz w:val="24"/>
          <w:szCs w:val="24"/>
        </w:rPr>
        <w:t>i</w:t>
      </w:r>
      <w:r w:rsidRPr="00BB0B16">
        <w:rPr>
          <w:rFonts w:asciiTheme="minorHAnsi" w:hAnsiTheme="minorHAnsi" w:cs="Trebuchet MS"/>
          <w:spacing w:val="1"/>
          <w:sz w:val="24"/>
          <w:szCs w:val="24"/>
        </w:rPr>
        <w:t>s</w:t>
      </w:r>
      <w:r w:rsidRPr="00BB0B16">
        <w:rPr>
          <w:rFonts w:asciiTheme="minorHAnsi" w:hAnsiTheme="minorHAnsi" w:cs="Trebuchet MS"/>
          <w:sz w:val="24"/>
          <w:szCs w:val="24"/>
        </w:rPr>
        <w:t xml:space="preserve">i </w:t>
      </w:r>
      <w:r w:rsidR="00F23D97" w:rsidRPr="00BB0B16">
        <w:rPr>
          <w:rFonts w:asciiTheme="minorHAnsi" w:hAnsiTheme="minorHAnsi" w:cs="Trebuchet MS"/>
          <w:spacing w:val="-2"/>
          <w:sz w:val="24"/>
          <w:szCs w:val="24"/>
        </w:rPr>
        <w:t>Provinsi Kalimantan Timur</w:t>
      </w:r>
      <w:r w:rsidRPr="00BB0B16">
        <w:rPr>
          <w:rFonts w:asciiTheme="minorHAnsi" w:hAnsiTheme="minorHAnsi" w:cs="Trebuchet MS"/>
          <w:sz w:val="24"/>
          <w:szCs w:val="24"/>
        </w:rPr>
        <w:t xml:space="preserve"> </w:t>
      </w:r>
      <w:r w:rsidRPr="00BB0B16">
        <w:rPr>
          <w:rFonts w:asciiTheme="minorHAnsi" w:hAnsiTheme="minorHAnsi" w:cs="Trebuchet MS"/>
          <w:spacing w:val="2"/>
          <w:sz w:val="24"/>
          <w:szCs w:val="24"/>
        </w:rPr>
        <w:t>p</w:t>
      </w:r>
      <w:r w:rsidRPr="00BB0B16">
        <w:rPr>
          <w:rFonts w:asciiTheme="minorHAnsi" w:hAnsiTheme="minorHAnsi" w:cs="Trebuchet MS"/>
          <w:spacing w:val="-1"/>
          <w:sz w:val="24"/>
          <w:szCs w:val="24"/>
        </w:rPr>
        <w:t>a</w:t>
      </w:r>
      <w:r w:rsidRPr="00BB0B16">
        <w:rPr>
          <w:rFonts w:asciiTheme="minorHAnsi" w:hAnsiTheme="minorHAnsi" w:cs="Trebuchet MS"/>
          <w:spacing w:val="2"/>
          <w:sz w:val="24"/>
          <w:szCs w:val="24"/>
        </w:rPr>
        <w:t>d</w:t>
      </w:r>
      <w:r w:rsidRPr="00BB0B16">
        <w:rPr>
          <w:rFonts w:asciiTheme="minorHAnsi" w:hAnsiTheme="minorHAnsi" w:cs="Trebuchet MS"/>
          <w:sz w:val="24"/>
          <w:szCs w:val="24"/>
        </w:rPr>
        <w:t>a</w:t>
      </w:r>
      <w:r w:rsidRPr="00BB0B16">
        <w:rPr>
          <w:rFonts w:asciiTheme="minorHAnsi" w:hAnsiTheme="minorHAnsi" w:cs="Trebuchet MS"/>
          <w:spacing w:val="1"/>
          <w:sz w:val="24"/>
          <w:szCs w:val="24"/>
        </w:rPr>
        <w:t xml:space="preserve"> </w:t>
      </w:r>
      <w:r w:rsidRPr="00BB0B16">
        <w:rPr>
          <w:rFonts w:asciiTheme="minorHAnsi" w:hAnsiTheme="minorHAnsi" w:cs="Trebuchet MS"/>
          <w:spacing w:val="-1"/>
          <w:sz w:val="24"/>
          <w:szCs w:val="24"/>
        </w:rPr>
        <w:t>ta</w:t>
      </w:r>
      <w:r w:rsidRPr="00BB0B16">
        <w:rPr>
          <w:rFonts w:asciiTheme="minorHAnsi" w:hAnsiTheme="minorHAnsi" w:cs="Trebuchet MS"/>
          <w:sz w:val="24"/>
          <w:szCs w:val="24"/>
        </w:rPr>
        <w:t>h</w:t>
      </w:r>
      <w:r w:rsidRPr="00BB0B16">
        <w:rPr>
          <w:rFonts w:asciiTheme="minorHAnsi" w:hAnsiTheme="minorHAnsi" w:cs="Trebuchet MS"/>
          <w:spacing w:val="-1"/>
          <w:sz w:val="24"/>
          <w:szCs w:val="24"/>
        </w:rPr>
        <w:t>u</w:t>
      </w:r>
      <w:r w:rsidRPr="00BB0B16">
        <w:rPr>
          <w:rFonts w:asciiTheme="minorHAnsi" w:hAnsiTheme="minorHAnsi" w:cs="Trebuchet MS"/>
          <w:sz w:val="24"/>
          <w:szCs w:val="24"/>
        </w:rPr>
        <w:t>n</w:t>
      </w:r>
      <w:r w:rsidRPr="00BB0B16">
        <w:rPr>
          <w:rFonts w:asciiTheme="minorHAnsi" w:hAnsiTheme="minorHAnsi" w:cs="Trebuchet MS"/>
          <w:spacing w:val="6"/>
          <w:sz w:val="24"/>
          <w:szCs w:val="24"/>
        </w:rPr>
        <w:t xml:space="preserve"> </w:t>
      </w:r>
      <w:r w:rsidRPr="00BB0B16">
        <w:rPr>
          <w:rFonts w:asciiTheme="minorHAnsi" w:hAnsiTheme="minorHAnsi" w:cs="Trebuchet MS"/>
          <w:sz w:val="24"/>
          <w:szCs w:val="24"/>
        </w:rPr>
        <w:t>2</w:t>
      </w:r>
      <w:r w:rsidRPr="00BB0B16">
        <w:rPr>
          <w:rFonts w:asciiTheme="minorHAnsi" w:hAnsiTheme="minorHAnsi" w:cs="Trebuchet MS"/>
          <w:spacing w:val="-1"/>
          <w:sz w:val="24"/>
          <w:szCs w:val="24"/>
        </w:rPr>
        <w:t>0</w:t>
      </w:r>
      <w:r w:rsidRPr="00BB0B16">
        <w:rPr>
          <w:rFonts w:asciiTheme="minorHAnsi" w:hAnsiTheme="minorHAnsi" w:cs="Trebuchet MS"/>
          <w:sz w:val="24"/>
          <w:szCs w:val="24"/>
        </w:rPr>
        <w:t xml:space="preserve">25 </w:t>
      </w:r>
      <w:r w:rsidRPr="00BB0B16">
        <w:rPr>
          <w:rFonts w:asciiTheme="minorHAnsi" w:hAnsiTheme="minorHAnsi" w:cs="Trebuchet MS"/>
          <w:spacing w:val="2"/>
          <w:sz w:val="24"/>
          <w:szCs w:val="24"/>
        </w:rPr>
        <w:t>s</w:t>
      </w:r>
      <w:r w:rsidRPr="00BB0B16">
        <w:rPr>
          <w:rFonts w:asciiTheme="minorHAnsi" w:hAnsiTheme="minorHAnsi" w:cs="Trebuchet MS"/>
          <w:sz w:val="24"/>
          <w:szCs w:val="24"/>
        </w:rPr>
        <w:t>e</w:t>
      </w:r>
      <w:r w:rsidRPr="00BB0B16">
        <w:rPr>
          <w:rFonts w:asciiTheme="minorHAnsi" w:hAnsiTheme="minorHAnsi" w:cs="Trebuchet MS"/>
          <w:spacing w:val="1"/>
          <w:sz w:val="24"/>
          <w:szCs w:val="24"/>
        </w:rPr>
        <w:t>b</w:t>
      </w:r>
      <w:r w:rsidRPr="00BB0B16">
        <w:rPr>
          <w:rFonts w:asciiTheme="minorHAnsi" w:hAnsiTheme="minorHAnsi" w:cs="Trebuchet MS"/>
          <w:spacing w:val="-1"/>
          <w:sz w:val="24"/>
          <w:szCs w:val="24"/>
        </w:rPr>
        <w:t>a</w:t>
      </w:r>
      <w:r w:rsidRPr="00BB0B16">
        <w:rPr>
          <w:rFonts w:asciiTheme="minorHAnsi" w:hAnsiTheme="minorHAnsi" w:cs="Trebuchet MS"/>
          <w:sz w:val="24"/>
          <w:szCs w:val="24"/>
        </w:rPr>
        <w:t>g</w:t>
      </w:r>
      <w:r w:rsidRPr="00BB0B16">
        <w:rPr>
          <w:rFonts w:asciiTheme="minorHAnsi" w:hAnsiTheme="minorHAnsi" w:cs="Trebuchet MS"/>
          <w:spacing w:val="-1"/>
          <w:sz w:val="24"/>
          <w:szCs w:val="24"/>
        </w:rPr>
        <w:t>a</w:t>
      </w:r>
      <w:r w:rsidRPr="00BB0B16">
        <w:rPr>
          <w:rFonts w:asciiTheme="minorHAnsi" w:hAnsiTheme="minorHAnsi" w:cs="Trebuchet MS"/>
          <w:sz w:val="24"/>
          <w:szCs w:val="24"/>
        </w:rPr>
        <w:t>i</w:t>
      </w:r>
      <w:r w:rsidRPr="00BB0B16">
        <w:rPr>
          <w:rFonts w:asciiTheme="minorHAnsi" w:hAnsiTheme="minorHAnsi" w:cs="Trebuchet MS"/>
          <w:spacing w:val="-1"/>
          <w:sz w:val="24"/>
          <w:szCs w:val="24"/>
        </w:rPr>
        <w:t>ma</w:t>
      </w:r>
      <w:r w:rsidRPr="00BB0B16">
        <w:rPr>
          <w:rFonts w:asciiTheme="minorHAnsi" w:hAnsiTheme="minorHAnsi" w:cs="Trebuchet MS"/>
          <w:sz w:val="24"/>
          <w:szCs w:val="24"/>
        </w:rPr>
        <w:t xml:space="preserve">na </w:t>
      </w:r>
      <w:r w:rsidRPr="00BB0B16">
        <w:rPr>
          <w:rFonts w:asciiTheme="minorHAnsi" w:hAnsiTheme="minorHAnsi" w:cs="Trebuchet MS"/>
          <w:spacing w:val="1"/>
          <w:sz w:val="24"/>
          <w:szCs w:val="24"/>
        </w:rPr>
        <w:t>y</w:t>
      </w:r>
      <w:r w:rsidRPr="00BB0B16">
        <w:rPr>
          <w:rFonts w:asciiTheme="minorHAnsi" w:hAnsiTheme="minorHAnsi" w:cs="Trebuchet MS"/>
          <w:spacing w:val="-1"/>
          <w:sz w:val="24"/>
          <w:szCs w:val="24"/>
        </w:rPr>
        <w:t>a</w:t>
      </w:r>
      <w:r w:rsidRPr="00BB0B16">
        <w:rPr>
          <w:rFonts w:asciiTheme="minorHAnsi" w:hAnsiTheme="minorHAnsi" w:cs="Trebuchet MS"/>
          <w:sz w:val="24"/>
          <w:szCs w:val="24"/>
        </w:rPr>
        <w:t xml:space="preserve">ng </w:t>
      </w:r>
      <w:r w:rsidRPr="00BB0B16">
        <w:rPr>
          <w:rFonts w:asciiTheme="minorHAnsi" w:hAnsiTheme="minorHAnsi" w:cs="Trebuchet MS"/>
          <w:spacing w:val="-1"/>
          <w:sz w:val="24"/>
          <w:szCs w:val="24"/>
        </w:rPr>
        <w:t>t</w:t>
      </w:r>
      <w:r w:rsidRPr="00BB0B16">
        <w:rPr>
          <w:rFonts w:asciiTheme="minorHAnsi" w:hAnsiTheme="minorHAnsi" w:cs="Trebuchet MS"/>
          <w:sz w:val="24"/>
          <w:szCs w:val="24"/>
        </w:rPr>
        <w:t>er</w:t>
      </w:r>
      <w:r w:rsidRPr="00BB0B16">
        <w:rPr>
          <w:rFonts w:asciiTheme="minorHAnsi" w:hAnsiTheme="minorHAnsi" w:cs="Trebuchet MS"/>
          <w:spacing w:val="-1"/>
          <w:sz w:val="24"/>
          <w:szCs w:val="24"/>
        </w:rPr>
        <w:t>t</w:t>
      </w:r>
      <w:r w:rsidRPr="00BB0B16">
        <w:rPr>
          <w:rFonts w:asciiTheme="minorHAnsi" w:hAnsiTheme="minorHAnsi" w:cs="Trebuchet MS"/>
          <w:sz w:val="24"/>
          <w:szCs w:val="24"/>
        </w:rPr>
        <w:t>u</w:t>
      </w:r>
      <w:r w:rsidRPr="00BB0B16">
        <w:rPr>
          <w:rFonts w:asciiTheme="minorHAnsi" w:hAnsiTheme="minorHAnsi" w:cs="Trebuchet MS"/>
          <w:spacing w:val="-1"/>
          <w:sz w:val="24"/>
          <w:szCs w:val="24"/>
        </w:rPr>
        <w:t>a</w:t>
      </w:r>
      <w:r w:rsidRPr="00BB0B16">
        <w:rPr>
          <w:rFonts w:asciiTheme="minorHAnsi" w:hAnsiTheme="minorHAnsi" w:cs="Trebuchet MS"/>
          <w:sz w:val="24"/>
          <w:szCs w:val="24"/>
        </w:rPr>
        <w:t xml:space="preserve">ng </w:t>
      </w:r>
      <w:r w:rsidRPr="00BB0B16">
        <w:rPr>
          <w:rFonts w:asciiTheme="minorHAnsi" w:hAnsiTheme="minorHAnsi" w:cs="Trebuchet MS"/>
          <w:spacing w:val="2"/>
          <w:sz w:val="24"/>
          <w:szCs w:val="24"/>
        </w:rPr>
        <w:t>d</w:t>
      </w:r>
      <w:r w:rsidRPr="00BB0B16">
        <w:rPr>
          <w:rFonts w:asciiTheme="minorHAnsi" w:hAnsiTheme="minorHAnsi" w:cs="Trebuchet MS"/>
          <w:spacing w:val="-1"/>
          <w:sz w:val="24"/>
          <w:szCs w:val="24"/>
        </w:rPr>
        <w:t>a</w:t>
      </w:r>
      <w:r w:rsidRPr="00BB0B16">
        <w:rPr>
          <w:rFonts w:asciiTheme="minorHAnsi" w:hAnsiTheme="minorHAnsi" w:cs="Trebuchet MS"/>
          <w:spacing w:val="2"/>
          <w:sz w:val="24"/>
          <w:szCs w:val="24"/>
        </w:rPr>
        <w:t>l</w:t>
      </w:r>
      <w:r w:rsidRPr="00BB0B16">
        <w:rPr>
          <w:rFonts w:asciiTheme="minorHAnsi" w:hAnsiTheme="minorHAnsi" w:cs="Trebuchet MS"/>
          <w:spacing w:val="-1"/>
          <w:sz w:val="24"/>
          <w:szCs w:val="24"/>
        </w:rPr>
        <w:t>a</w:t>
      </w:r>
      <w:r w:rsidRPr="00BB0B16">
        <w:rPr>
          <w:rFonts w:asciiTheme="minorHAnsi" w:hAnsiTheme="minorHAnsi" w:cs="Trebuchet MS"/>
          <w:sz w:val="24"/>
          <w:szCs w:val="24"/>
        </w:rPr>
        <w:t>m</w:t>
      </w:r>
      <w:r w:rsidRPr="00BB0B16">
        <w:rPr>
          <w:rFonts w:asciiTheme="minorHAnsi" w:hAnsiTheme="minorHAnsi" w:cs="Trebuchet MS"/>
          <w:spacing w:val="1"/>
          <w:sz w:val="24"/>
          <w:szCs w:val="24"/>
        </w:rPr>
        <w:t xml:space="preserve"> RP</w:t>
      </w:r>
      <w:r w:rsidRPr="00BB0B16">
        <w:rPr>
          <w:rFonts w:asciiTheme="minorHAnsi" w:hAnsiTheme="minorHAnsi" w:cs="Trebuchet MS"/>
          <w:sz w:val="24"/>
          <w:szCs w:val="24"/>
        </w:rPr>
        <w:t>JP</w:t>
      </w:r>
      <w:r w:rsidR="00F23D97" w:rsidRPr="00BB0B16">
        <w:rPr>
          <w:rFonts w:asciiTheme="minorHAnsi" w:hAnsiTheme="minorHAnsi" w:cs="Trebuchet MS"/>
          <w:sz w:val="24"/>
          <w:szCs w:val="24"/>
        </w:rPr>
        <w:t>D</w:t>
      </w:r>
      <w:r w:rsidRPr="00BB0B16">
        <w:rPr>
          <w:rFonts w:asciiTheme="minorHAnsi" w:hAnsiTheme="minorHAnsi" w:cs="Trebuchet MS"/>
          <w:spacing w:val="3"/>
          <w:sz w:val="24"/>
          <w:szCs w:val="24"/>
        </w:rPr>
        <w:t xml:space="preserve"> </w:t>
      </w:r>
      <w:r w:rsidR="00F23D97" w:rsidRPr="00BB0B16">
        <w:rPr>
          <w:rFonts w:asciiTheme="minorHAnsi" w:hAnsiTheme="minorHAnsi" w:cs="Trebuchet MS"/>
          <w:spacing w:val="-2"/>
          <w:sz w:val="24"/>
          <w:szCs w:val="24"/>
        </w:rPr>
        <w:t>Provinsi Kalimantan Timur</w:t>
      </w:r>
      <w:r w:rsidRPr="00BB0B16">
        <w:rPr>
          <w:rFonts w:asciiTheme="minorHAnsi" w:hAnsiTheme="minorHAnsi" w:cs="Trebuchet MS"/>
          <w:sz w:val="24"/>
          <w:szCs w:val="24"/>
        </w:rPr>
        <w:t>.</w:t>
      </w:r>
      <w:r w:rsidR="003B334F" w:rsidRPr="00BB0B16">
        <w:rPr>
          <w:rFonts w:asciiTheme="minorHAnsi" w:hAnsiTheme="minorHAnsi" w:cs="Trebuchet MS"/>
          <w:sz w:val="24"/>
          <w:szCs w:val="24"/>
        </w:rPr>
        <w:t xml:space="preserve"> </w:t>
      </w:r>
      <w:r w:rsidRPr="00BB0B16">
        <w:rPr>
          <w:rFonts w:asciiTheme="minorHAnsi" w:hAnsiTheme="minorHAnsi" w:cs="Trebuchet MS"/>
          <w:sz w:val="24"/>
          <w:szCs w:val="24"/>
        </w:rPr>
        <w:t>Ber</w:t>
      </w:r>
      <w:r w:rsidRPr="00BB0B16">
        <w:rPr>
          <w:rFonts w:asciiTheme="minorHAnsi" w:hAnsiTheme="minorHAnsi" w:cs="Trebuchet MS"/>
          <w:spacing w:val="2"/>
          <w:sz w:val="24"/>
          <w:szCs w:val="24"/>
        </w:rPr>
        <w:t>b</w:t>
      </w:r>
      <w:r w:rsidRPr="00BB0B16">
        <w:rPr>
          <w:rFonts w:asciiTheme="minorHAnsi" w:hAnsiTheme="minorHAnsi" w:cs="Trebuchet MS"/>
          <w:spacing w:val="-1"/>
          <w:sz w:val="24"/>
          <w:szCs w:val="24"/>
        </w:rPr>
        <w:t>a</w:t>
      </w:r>
      <w:r w:rsidRPr="00BB0B16">
        <w:rPr>
          <w:rFonts w:asciiTheme="minorHAnsi" w:hAnsiTheme="minorHAnsi" w:cs="Trebuchet MS"/>
          <w:sz w:val="24"/>
          <w:szCs w:val="24"/>
        </w:rPr>
        <w:t>g</w:t>
      </w:r>
      <w:r w:rsidRPr="00BB0B16">
        <w:rPr>
          <w:rFonts w:asciiTheme="minorHAnsi" w:hAnsiTheme="minorHAnsi" w:cs="Trebuchet MS"/>
          <w:spacing w:val="-1"/>
          <w:sz w:val="24"/>
          <w:szCs w:val="24"/>
        </w:rPr>
        <w:t>a</w:t>
      </w:r>
      <w:r w:rsidRPr="00BB0B16">
        <w:rPr>
          <w:rFonts w:asciiTheme="minorHAnsi" w:hAnsiTheme="minorHAnsi" w:cs="Trebuchet MS"/>
          <w:sz w:val="24"/>
          <w:szCs w:val="24"/>
        </w:rPr>
        <w:t>i</w:t>
      </w:r>
      <w:r w:rsidRPr="00BB0B16">
        <w:rPr>
          <w:rFonts w:asciiTheme="minorHAnsi" w:hAnsiTheme="minorHAnsi" w:cs="Trebuchet MS"/>
          <w:spacing w:val="4"/>
          <w:sz w:val="24"/>
          <w:szCs w:val="24"/>
        </w:rPr>
        <w:t xml:space="preserve"> </w:t>
      </w:r>
      <w:r w:rsidRPr="00BB0B16">
        <w:rPr>
          <w:rFonts w:asciiTheme="minorHAnsi" w:hAnsiTheme="minorHAnsi" w:cs="Trebuchet MS"/>
          <w:sz w:val="24"/>
          <w:szCs w:val="24"/>
        </w:rPr>
        <w:t>e</w:t>
      </w:r>
      <w:r w:rsidRPr="00BB0B16">
        <w:rPr>
          <w:rFonts w:asciiTheme="minorHAnsi" w:hAnsiTheme="minorHAnsi" w:cs="Trebuchet MS"/>
          <w:spacing w:val="2"/>
          <w:sz w:val="24"/>
          <w:szCs w:val="24"/>
        </w:rPr>
        <w:t>v</w:t>
      </w:r>
      <w:r w:rsidRPr="00BB0B16">
        <w:rPr>
          <w:rFonts w:asciiTheme="minorHAnsi" w:hAnsiTheme="minorHAnsi" w:cs="Trebuchet MS"/>
          <w:spacing w:val="-1"/>
          <w:sz w:val="24"/>
          <w:szCs w:val="24"/>
        </w:rPr>
        <w:t>a</w:t>
      </w:r>
      <w:r w:rsidRPr="00BB0B16">
        <w:rPr>
          <w:rFonts w:asciiTheme="minorHAnsi" w:hAnsiTheme="minorHAnsi" w:cs="Trebuchet MS"/>
          <w:spacing w:val="2"/>
          <w:sz w:val="24"/>
          <w:szCs w:val="24"/>
        </w:rPr>
        <w:t>l</w:t>
      </w:r>
      <w:r w:rsidRPr="00BB0B16">
        <w:rPr>
          <w:rFonts w:asciiTheme="minorHAnsi" w:hAnsiTheme="minorHAnsi" w:cs="Trebuchet MS"/>
          <w:sz w:val="24"/>
          <w:szCs w:val="24"/>
        </w:rPr>
        <w:t>u</w:t>
      </w:r>
      <w:r w:rsidRPr="00BB0B16">
        <w:rPr>
          <w:rFonts w:asciiTheme="minorHAnsi" w:hAnsiTheme="minorHAnsi" w:cs="Trebuchet MS"/>
          <w:spacing w:val="-6"/>
          <w:sz w:val="24"/>
          <w:szCs w:val="24"/>
        </w:rPr>
        <w:t>a</w:t>
      </w:r>
      <w:r w:rsidRPr="00BB0B16">
        <w:rPr>
          <w:rFonts w:asciiTheme="minorHAnsi" w:hAnsiTheme="minorHAnsi" w:cs="Trebuchet MS"/>
          <w:spacing w:val="2"/>
          <w:sz w:val="24"/>
          <w:szCs w:val="24"/>
        </w:rPr>
        <w:t>s</w:t>
      </w:r>
      <w:r w:rsidRPr="00BB0B16">
        <w:rPr>
          <w:rFonts w:asciiTheme="minorHAnsi" w:hAnsiTheme="minorHAnsi" w:cs="Trebuchet MS"/>
          <w:sz w:val="24"/>
          <w:szCs w:val="24"/>
        </w:rPr>
        <w:t>i</w:t>
      </w:r>
      <w:r w:rsidRPr="00BB0B16">
        <w:rPr>
          <w:rFonts w:asciiTheme="minorHAnsi" w:hAnsiTheme="minorHAnsi" w:cs="Trebuchet MS"/>
          <w:spacing w:val="4"/>
          <w:sz w:val="24"/>
          <w:szCs w:val="24"/>
        </w:rPr>
        <w:t xml:space="preserve"> </w:t>
      </w:r>
      <w:r w:rsidRPr="00BB0B16">
        <w:rPr>
          <w:rFonts w:asciiTheme="minorHAnsi" w:hAnsiTheme="minorHAnsi" w:cs="Trebuchet MS"/>
          <w:spacing w:val="1"/>
          <w:sz w:val="24"/>
          <w:szCs w:val="24"/>
        </w:rPr>
        <w:t>R</w:t>
      </w:r>
      <w:r w:rsidRPr="00BB0B16">
        <w:rPr>
          <w:rFonts w:asciiTheme="minorHAnsi" w:hAnsiTheme="minorHAnsi" w:cs="Trebuchet MS"/>
          <w:sz w:val="24"/>
          <w:szCs w:val="24"/>
        </w:rPr>
        <w:t>J</w:t>
      </w:r>
      <w:r w:rsidRPr="00BB0B16">
        <w:rPr>
          <w:rFonts w:asciiTheme="minorHAnsi" w:hAnsiTheme="minorHAnsi" w:cs="Trebuchet MS"/>
          <w:spacing w:val="-3"/>
          <w:sz w:val="24"/>
          <w:szCs w:val="24"/>
        </w:rPr>
        <w:t>P</w:t>
      </w:r>
      <w:r w:rsidRPr="00BB0B16">
        <w:rPr>
          <w:rFonts w:asciiTheme="minorHAnsi" w:hAnsiTheme="minorHAnsi" w:cs="Trebuchet MS"/>
          <w:spacing w:val="1"/>
          <w:sz w:val="24"/>
          <w:szCs w:val="24"/>
        </w:rPr>
        <w:t>M</w:t>
      </w:r>
      <w:r w:rsidRPr="00BB0B16">
        <w:rPr>
          <w:rFonts w:asciiTheme="minorHAnsi" w:hAnsiTheme="minorHAnsi" w:cs="Trebuchet MS"/>
          <w:sz w:val="24"/>
          <w:szCs w:val="24"/>
        </w:rPr>
        <w:t>D</w:t>
      </w:r>
      <w:r w:rsidRPr="00BB0B16">
        <w:rPr>
          <w:rFonts w:asciiTheme="minorHAnsi" w:hAnsiTheme="minorHAnsi" w:cs="Trebuchet MS"/>
          <w:spacing w:val="4"/>
          <w:sz w:val="24"/>
          <w:szCs w:val="24"/>
        </w:rPr>
        <w:t xml:space="preserve"> </w:t>
      </w:r>
      <w:r w:rsidR="003B334F" w:rsidRPr="00BB0B16">
        <w:rPr>
          <w:rFonts w:asciiTheme="minorHAnsi" w:hAnsiTheme="minorHAnsi" w:cs="Trebuchet MS"/>
          <w:spacing w:val="4"/>
          <w:sz w:val="24"/>
          <w:szCs w:val="24"/>
          <w:lang w:val="id-ID"/>
        </w:rPr>
        <w:t xml:space="preserve">periode </w:t>
      </w:r>
      <w:r w:rsidRPr="00BB0B16">
        <w:rPr>
          <w:rFonts w:asciiTheme="minorHAnsi" w:hAnsiTheme="minorHAnsi" w:cs="Trebuchet MS"/>
          <w:spacing w:val="2"/>
          <w:sz w:val="24"/>
          <w:szCs w:val="24"/>
        </w:rPr>
        <w:t>s</w:t>
      </w:r>
      <w:r w:rsidRPr="00BB0B16">
        <w:rPr>
          <w:rFonts w:asciiTheme="minorHAnsi" w:hAnsiTheme="minorHAnsi" w:cs="Trebuchet MS"/>
          <w:spacing w:val="-5"/>
          <w:sz w:val="24"/>
          <w:szCs w:val="24"/>
        </w:rPr>
        <w:t>e</w:t>
      </w:r>
      <w:r w:rsidRPr="00BB0B16">
        <w:rPr>
          <w:rFonts w:asciiTheme="minorHAnsi" w:hAnsiTheme="minorHAnsi" w:cs="Trebuchet MS"/>
          <w:spacing w:val="2"/>
          <w:sz w:val="24"/>
          <w:szCs w:val="24"/>
        </w:rPr>
        <w:t>b</w:t>
      </w:r>
      <w:r w:rsidRPr="00BB0B16">
        <w:rPr>
          <w:rFonts w:asciiTheme="minorHAnsi" w:hAnsiTheme="minorHAnsi" w:cs="Trebuchet MS"/>
          <w:sz w:val="24"/>
          <w:szCs w:val="24"/>
        </w:rPr>
        <w:t>e</w:t>
      </w:r>
      <w:r w:rsidRPr="00BB0B16">
        <w:rPr>
          <w:rFonts w:asciiTheme="minorHAnsi" w:hAnsiTheme="minorHAnsi" w:cs="Trebuchet MS"/>
          <w:spacing w:val="1"/>
          <w:sz w:val="24"/>
          <w:szCs w:val="24"/>
        </w:rPr>
        <w:t>l</w:t>
      </w:r>
      <w:r w:rsidRPr="00BB0B16">
        <w:rPr>
          <w:rFonts w:asciiTheme="minorHAnsi" w:hAnsiTheme="minorHAnsi" w:cs="Trebuchet MS"/>
          <w:sz w:val="24"/>
          <w:szCs w:val="24"/>
        </w:rPr>
        <w:t>u</w:t>
      </w:r>
      <w:r w:rsidRPr="00BB0B16">
        <w:rPr>
          <w:rFonts w:asciiTheme="minorHAnsi" w:hAnsiTheme="minorHAnsi" w:cs="Trebuchet MS"/>
          <w:spacing w:val="-1"/>
          <w:sz w:val="24"/>
          <w:szCs w:val="24"/>
        </w:rPr>
        <w:t>m</w:t>
      </w:r>
      <w:r w:rsidRPr="00BB0B16">
        <w:rPr>
          <w:rFonts w:asciiTheme="minorHAnsi" w:hAnsiTheme="minorHAnsi" w:cs="Trebuchet MS"/>
          <w:sz w:val="24"/>
          <w:szCs w:val="24"/>
        </w:rPr>
        <w:t>n</w:t>
      </w:r>
      <w:r w:rsidRPr="00BB0B16">
        <w:rPr>
          <w:rFonts w:asciiTheme="minorHAnsi" w:hAnsiTheme="minorHAnsi" w:cs="Trebuchet MS"/>
          <w:spacing w:val="1"/>
          <w:sz w:val="24"/>
          <w:szCs w:val="24"/>
        </w:rPr>
        <w:t>y</w:t>
      </w:r>
      <w:r w:rsidRPr="00BB0B16">
        <w:rPr>
          <w:rFonts w:asciiTheme="minorHAnsi" w:hAnsiTheme="minorHAnsi" w:cs="Trebuchet MS"/>
          <w:sz w:val="24"/>
          <w:szCs w:val="24"/>
        </w:rPr>
        <w:t xml:space="preserve">a </w:t>
      </w:r>
      <w:r w:rsidRPr="00BB0B16">
        <w:rPr>
          <w:rFonts w:asciiTheme="minorHAnsi" w:hAnsiTheme="minorHAnsi" w:cs="Trebuchet MS"/>
          <w:spacing w:val="2"/>
          <w:sz w:val="24"/>
          <w:szCs w:val="24"/>
        </w:rPr>
        <w:t>d</w:t>
      </w:r>
      <w:r w:rsidRPr="00BB0B16">
        <w:rPr>
          <w:rFonts w:asciiTheme="minorHAnsi" w:hAnsiTheme="minorHAnsi" w:cs="Trebuchet MS"/>
          <w:sz w:val="24"/>
          <w:szCs w:val="24"/>
        </w:rPr>
        <w:t>i</w:t>
      </w:r>
      <w:r w:rsidRPr="00BB0B16">
        <w:rPr>
          <w:rFonts w:asciiTheme="minorHAnsi" w:hAnsiTheme="minorHAnsi" w:cs="Trebuchet MS"/>
          <w:spacing w:val="1"/>
          <w:sz w:val="24"/>
          <w:szCs w:val="24"/>
        </w:rPr>
        <w:t>p</w:t>
      </w:r>
      <w:r w:rsidRPr="00BB0B16">
        <w:rPr>
          <w:rFonts w:asciiTheme="minorHAnsi" w:hAnsiTheme="minorHAnsi" w:cs="Trebuchet MS"/>
          <w:sz w:val="24"/>
          <w:szCs w:val="24"/>
        </w:rPr>
        <w:t>erg</w:t>
      </w:r>
      <w:r w:rsidRPr="00BB0B16">
        <w:rPr>
          <w:rFonts w:asciiTheme="minorHAnsi" w:hAnsiTheme="minorHAnsi" w:cs="Trebuchet MS"/>
          <w:spacing w:val="-1"/>
          <w:sz w:val="24"/>
          <w:szCs w:val="24"/>
        </w:rPr>
        <w:t>u</w:t>
      </w:r>
      <w:r w:rsidRPr="00BB0B16">
        <w:rPr>
          <w:rFonts w:asciiTheme="minorHAnsi" w:hAnsiTheme="minorHAnsi" w:cs="Trebuchet MS"/>
          <w:sz w:val="24"/>
          <w:szCs w:val="24"/>
        </w:rPr>
        <w:t>n</w:t>
      </w:r>
      <w:r w:rsidRPr="00BB0B16">
        <w:rPr>
          <w:rFonts w:asciiTheme="minorHAnsi" w:hAnsiTheme="minorHAnsi" w:cs="Trebuchet MS"/>
          <w:spacing w:val="-1"/>
          <w:sz w:val="24"/>
          <w:szCs w:val="24"/>
        </w:rPr>
        <w:t>a</w:t>
      </w:r>
      <w:r w:rsidRPr="00BB0B16">
        <w:rPr>
          <w:rFonts w:asciiTheme="minorHAnsi" w:hAnsiTheme="minorHAnsi" w:cs="Trebuchet MS"/>
          <w:spacing w:val="-6"/>
          <w:sz w:val="24"/>
          <w:szCs w:val="24"/>
        </w:rPr>
        <w:t>k</w:t>
      </w:r>
      <w:r w:rsidRPr="00BB0B16">
        <w:rPr>
          <w:rFonts w:asciiTheme="minorHAnsi" w:hAnsiTheme="minorHAnsi" w:cs="Trebuchet MS"/>
          <w:spacing w:val="-1"/>
          <w:sz w:val="24"/>
          <w:szCs w:val="24"/>
        </w:rPr>
        <w:t>a</w:t>
      </w:r>
      <w:r w:rsidRPr="00BB0B16">
        <w:rPr>
          <w:rFonts w:asciiTheme="minorHAnsi" w:hAnsiTheme="minorHAnsi" w:cs="Trebuchet MS"/>
          <w:sz w:val="24"/>
          <w:szCs w:val="24"/>
        </w:rPr>
        <w:t>n</w:t>
      </w:r>
      <w:r w:rsidRPr="00BB0B16">
        <w:rPr>
          <w:rFonts w:asciiTheme="minorHAnsi" w:hAnsiTheme="minorHAnsi" w:cs="Trebuchet MS"/>
          <w:spacing w:val="4"/>
          <w:sz w:val="24"/>
          <w:szCs w:val="24"/>
        </w:rPr>
        <w:t xml:space="preserve"> </w:t>
      </w:r>
      <w:r w:rsidRPr="00BB0B16">
        <w:rPr>
          <w:rFonts w:asciiTheme="minorHAnsi" w:hAnsiTheme="minorHAnsi" w:cs="Trebuchet MS"/>
          <w:sz w:val="24"/>
          <w:szCs w:val="24"/>
        </w:rPr>
        <w:t>u</w:t>
      </w:r>
      <w:r w:rsidRPr="00BB0B16">
        <w:rPr>
          <w:rFonts w:asciiTheme="minorHAnsi" w:hAnsiTheme="minorHAnsi" w:cs="Trebuchet MS"/>
          <w:spacing w:val="-1"/>
          <w:sz w:val="24"/>
          <w:szCs w:val="24"/>
        </w:rPr>
        <w:t>nt</w:t>
      </w:r>
      <w:r w:rsidRPr="00BB0B16">
        <w:rPr>
          <w:rFonts w:asciiTheme="minorHAnsi" w:hAnsiTheme="minorHAnsi" w:cs="Trebuchet MS"/>
          <w:sz w:val="24"/>
          <w:szCs w:val="24"/>
        </w:rPr>
        <w:t>uk</w:t>
      </w:r>
      <w:r w:rsidRPr="00BB0B16">
        <w:rPr>
          <w:rFonts w:asciiTheme="minorHAnsi" w:hAnsiTheme="minorHAnsi" w:cs="Trebuchet MS"/>
          <w:spacing w:val="3"/>
          <w:sz w:val="24"/>
          <w:szCs w:val="24"/>
        </w:rPr>
        <w:t xml:space="preserve"> </w:t>
      </w:r>
      <w:r w:rsidRPr="00BB0B16">
        <w:rPr>
          <w:rFonts w:asciiTheme="minorHAnsi" w:hAnsiTheme="minorHAnsi" w:cs="Trebuchet MS"/>
          <w:spacing w:val="-1"/>
          <w:sz w:val="24"/>
          <w:szCs w:val="24"/>
        </w:rPr>
        <w:t>m</w:t>
      </w:r>
      <w:r w:rsidRPr="00BB0B16">
        <w:rPr>
          <w:rFonts w:asciiTheme="minorHAnsi" w:hAnsiTheme="minorHAnsi" w:cs="Trebuchet MS"/>
          <w:sz w:val="24"/>
          <w:szCs w:val="24"/>
        </w:rPr>
        <w:t>e</w:t>
      </w:r>
      <w:r w:rsidRPr="00BB0B16">
        <w:rPr>
          <w:rFonts w:asciiTheme="minorHAnsi" w:hAnsiTheme="minorHAnsi" w:cs="Trebuchet MS"/>
          <w:spacing w:val="-1"/>
          <w:sz w:val="24"/>
          <w:szCs w:val="24"/>
        </w:rPr>
        <w:t>n</w:t>
      </w:r>
      <w:r w:rsidRPr="00BB0B16">
        <w:rPr>
          <w:rFonts w:asciiTheme="minorHAnsi" w:hAnsiTheme="minorHAnsi" w:cs="Trebuchet MS"/>
          <w:spacing w:val="1"/>
          <w:sz w:val="24"/>
          <w:szCs w:val="24"/>
        </w:rPr>
        <w:t>y</w:t>
      </w:r>
      <w:r w:rsidRPr="00BB0B16">
        <w:rPr>
          <w:rFonts w:asciiTheme="minorHAnsi" w:hAnsiTheme="minorHAnsi" w:cs="Trebuchet MS"/>
          <w:sz w:val="24"/>
          <w:szCs w:val="24"/>
        </w:rPr>
        <w:t>e</w:t>
      </w:r>
      <w:r w:rsidRPr="00BB0B16">
        <w:rPr>
          <w:rFonts w:asciiTheme="minorHAnsi" w:hAnsiTheme="minorHAnsi" w:cs="Trebuchet MS"/>
          <w:spacing w:val="-1"/>
          <w:sz w:val="24"/>
          <w:szCs w:val="24"/>
        </w:rPr>
        <w:t>m</w:t>
      </w:r>
      <w:r w:rsidRPr="00BB0B16">
        <w:rPr>
          <w:rFonts w:asciiTheme="minorHAnsi" w:hAnsiTheme="minorHAnsi" w:cs="Trebuchet MS"/>
          <w:spacing w:val="2"/>
          <w:sz w:val="24"/>
          <w:szCs w:val="24"/>
        </w:rPr>
        <w:t>p</w:t>
      </w:r>
      <w:r w:rsidRPr="00BB0B16">
        <w:rPr>
          <w:rFonts w:asciiTheme="minorHAnsi" w:hAnsiTheme="minorHAnsi" w:cs="Trebuchet MS"/>
          <w:sz w:val="24"/>
          <w:szCs w:val="24"/>
        </w:rPr>
        <w:t>urn</w:t>
      </w:r>
      <w:r w:rsidRPr="00BB0B16">
        <w:rPr>
          <w:rFonts w:asciiTheme="minorHAnsi" w:hAnsiTheme="minorHAnsi" w:cs="Trebuchet MS"/>
          <w:spacing w:val="-2"/>
          <w:sz w:val="24"/>
          <w:szCs w:val="24"/>
        </w:rPr>
        <w:t>a</w:t>
      </w:r>
      <w:r w:rsidRPr="00BB0B16">
        <w:rPr>
          <w:rFonts w:asciiTheme="minorHAnsi" w:hAnsiTheme="minorHAnsi" w:cs="Trebuchet MS"/>
          <w:spacing w:val="-1"/>
          <w:sz w:val="24"/>
          <w:szCs w:val="24"/>
        </w:rPr>
        <w:t>ka</w:t>
      </w:r>
      <w:r w:rsidRPr="00BB0B16">
        <w:rPr>
          <w:rFonts w:asciiTheme="minorHAnsi" w:hAnsiTheme="minorHAnsi" w:cs="Trebuchet MS"/>
          <w:sz w:val="24"/>
          <w:szCs w:val="24"/>
        </w:rPr>
        <w:t>n</w:t>
      </w:r>
      <w:r w:rsidRPr="00BB0B16">
        <w:rPr>
          <w:rFonts w:asciiTheme="minorHAnsi" w:hAnsiTheme="minorHAnsi" w:cs="Trebuchet MS"/>
          <w:spacing w:val="4"/>
          <w:sz w:val="24"/>
          <w:szCs w:val="24"/>
        </w:rPr>
        <w:t xml:space="preserve"> </w:t>
      </w:r>
      <w:r w:rsidRPr="00BB0B16">
        <w:rPr>
          <w:rFonts w:asciiTheme="minorHAnsi" w:hAnsiTheme="minorHAnsi" w:cs="Trebuchet MS"/>
          <w:spacing w:val="2"/>
          <w:sz w:val="24"/>
          <w:szCs w:val="24"/>
        </w:rPr>
        <w:t>d</w:t>
      </w:r>
      <w:r w:rsidRPr="00BB0B16">
        <w:rPr>
          <w:rFonts w:asciiTheme="minorHAnsi" w:hAnsiTheme="minorHAnsi" w:cs="Trebuchet MS"/>
          <w:spacing w:val="1"/>
          <w:sz w:val="24"/>
          <w:szCs w:val="24"/>
        </w:rPr>
        <w:t>o</w:t>
      </w:r>
      <w:r w:rsidRPr="00BB0B16">
        <w:rPr>
          <w:rFonts w:asciiTheme="minorHAnsi" w:hAnsiTheme="minorHAnsi" w:cs="Trebuchet MS"/>
          <w:spacing w:val="-1"/>
          <w:sz w:val="24"/>
          <w:szCs w:val="24"/>
        </w:rPr>
        <w:t>k</w:t>
      </w:r>
      <w:r w:rsidRPr="00BB0B16">
        <w:rPr>
          <w:rFonts w:asciiTheme="minorHAnsi" w:hAnsiTheme="minorHAnsi" w:cs="Trebuchet MS"/>
          <w:sz w:val="24"/>
          <w:szCs w:val="24"/>
        </w:rPr>
        <w:t>u</w:t>
      </w:r>
      <w:r w:rsidRPr="00BB0B16">
        <w:rPr>
          <w:rFonts w:asciiTheme="minorHAnsi" w:hAnsiTheme="minorHAnsi" w:cs="Trebuchet MS"/>
          <w:spacing w:val="-1"/>
          <w:sz w:val="24"/>
          <w:szCs w:val="24"/>
        </w:rPr>
        <w:t>m</w:t>
      </w:r>
      <w:r w:rsidRPr="00BB0B16">
        <w:rPr>
          <w:rFonts w:asciiTheme="minorHAnsi" w:hAnsiTheme="minorHAnsi" w:cs="Trebuchet MS"/>
          <w:spacing w:val="8"/>
          <w:sz w:val="24"/>
          <w:szCs w:val="24"/>
        </w:rPr>
        <w:t>e</w:t>
      </w:r>
      <w:r w:rsidRPr="00BB0B16">
        <w:rPr>
          <w:rFonts w:asciiTheme="minorHAnsi" w:hAnsiTheme="minorHAnsi" w:cs="Trebuchet MS"/>
          <w:sz w:val="24"/>
          <w:szCs w:val="24"/>
        </w:rPr>
        <w:t xml:space="preserve">n </w:t>
      </w:r>
      <w:r w:rsidRPr="00BB0B16">
        <w:rPr>
          <w:rFonts w:asciiTheme="minorHAnsi" w:hAnsiTheme="minorHAnsi" w:cs="Trebuchet MS"/>
          <w:spacing w:val="2"/>
          <w:sz w:val="24"/>
          <w:szCs w:val="24"/>
        </w:rPr>
        <w:t>p</w:t>
      </w:r>
      <w:r w:rsidRPr="00BB0B16">
        <w:rPr>
          <w:rFonts w:asciiTheme="minorHAnsi" w:hAnsiTheme="minorHAnsi" w:cs="Trebuchet MS"/>
          <w:sz w:val="24"/>
          <w:szCs w:val="24"/>
        </w:rPr>
        <w:t>ere</w:t>
      </w:r>
      <w:r w:rsidRPr="00BB0B16">
        <w:rPr>
          <w:rFonts w:asciiTheme="minorHAnsi" w:hAnsiTheme="minorHAnsi" w:cs="Trebuchet MS"/>
          <w:spacing w:val="-1"/>
          <w:sz w:val="24"/>
          <w:szCs w:val="24"/>
        </w:rPr>
        <w:t>n</w:t>
      </w:r>
      <w:r w:rsidRPr="00BB0B16">
        <w:rPr>
          <w:rFonts w:asciiTheme="minorHAnsi" w:hAnsiTheme="minorHAnsi" w:cs="Trebuchet MS"/>
          <w:spacing w:val="1"/>
          <w:sz w:val="24"/>
          <w:szCs w:val="24"/>
        </w:rPr>
        <w:t>c</w:t>
      </w:r>
      <w:r w:rsidRPr="00BB0B16">
        <w:rPr>
          <w:rFonts w:asciiTheme="minorHAnsi" w:hAnsiTheme="minorHAnsi" w:cs="Trebuchet MS"/>
          <w:spacing w:val="-1"/>
          <w:sz w:val="24"/>
          <w:szCs w:val="24"/>
        </w:rPr>
        <w:t>a</w:t>
      </w:r>
      <w:r w:rsidRPr="00BB0B16">
        <w:rPr>
          <w:rFonts w:asciiTheme="minorHAnsi" w:hAnsiTheme="minorHAnsi" w:cs="Trebuchet MS"/>
          <w:sz w:val="24"/>
          <w:szCs w:val="24"/>
        </w:rPr>
        <w:t>n</w:t>
      </w:r>
      <w:r w:rsidRPr="00BB0B16">
        <w:rPr>
          <w:rFonts w:asciiTheme="minorHAnsi" w:hAnsiTheme="minorHAnsi" w:cs="Trebuchet MS"/>
          <w:spacing w:val="-1"/>
          <w:sz w:val="24"/>
          <w:szCs w:val="24"/>
        </w:rPr>
        <w:t>aa</w:t>
      </w:r>
      <w:r w:rsidRPr="00BB0B16">
        <w:rPr>
          <w:rFonts w:asciiTheme="minorHAnsi" w:hAnsiTheme="minorHAnsi" w:cs="Trebuchet MS"/>
          <w:sz w:val="24"/>
          <w:szCs w:val="24"/>
        </w:rPr>
        <w:t xml:space="preserve">n </w:t>
      </w:r>
      <w:r w:rsidRPr="00BB0B16">
        <w:rPr>
          <w:rFonts w:asciiTheme="minorHAnsi" w:hAnsiTheme="minorHAnsi" w:cs="Trebuchet MS"/>
          <w:spacing w:val="1"/>
          <w:sz w:val="24"/>
          <w:szCs w:val="24"/>
        </w:rPr>
        <w:t>R</w:t>
      </w:r>
      <w:r w:rsidRPr="00BB0B16">
        <w:rPr>
          <w:rFonts w:asciiTheme="minorHAnsi" w:hAnsiTheme="minorHAnsi" w:cs="Trebuchet MS"/>
          <w:spacing w:val="-4"/>
          <w:sz w:val="24"/>
          <w:szCs w:val="24"/>
        </w:rPr>
        <w:t>J</w:t>
      </w:r>
      <w:r w:rsidRPr="00BB0B16">
        <w:rPr>
          <w:rFonts w:asciiTheme="minorHAnsi" w:hAnsiTheme="minorHAnsi" w:cs="Trebuchet MS"/>
          <w:spacing w:val="3"/>
          <w:sz w:val="24"/>
          <w:szCs w:val="24"/>
        </w:rPr>
        <w:t>P</w:t>
      </w:r>
      <w:r w:rsidRPr="00BB0B16">
        <w:rPr>
          <w:rFonts w:asciiTheme="minorHAnsi" w:hAnsiTheme="minorHAnsi" w:cs="Trebuchet MS"/>
          <w:spacing w:val="1"/>
          <w:sz w:val="24"/>
          <w:szCs w:val="24"/>
        </w:rPr>
        <w:t>M</w:t>
      </w:r>
      <w:r w:rsidRPr="00BB0B16">
        <w:rPr>
          <w:rFonts w:asciiTheme="minorHAnsi" w:hAnsiTheme="minorHAnsi" w:cs="Trebuchet MS"/>
          <w:sz w:val="24"/>
          <w:szCs w:val="24"/>
        </w:rPr>
        <w:t xml:space="preserve">D </w:t>
      </w:r>
      <w:r w:rsidR="00F23D97" w:rsidRPr="00BB0B16">
        <w:rPr>
          <w:rFonts w:asciiTheme="minorHAnsi" w:hAnsiTheme="minorHAnsi" w:cs="Trebuchet MS"/>
          <w:sz w:val="24"/>
          <w:szCs w:val="24"/>
        </w:rPr>
        <w:t>Provinsi Kalimantan Timur Tahun 2013-2018</w:t>
      </w:r>
      <w:r w:rsidRPr="00BB0B16">
        <w:rPr>
          <w:rFonts w:asciiTheme="minorHAnsi" w:hAnsiTheme="minorHAnsi" w:cs="Trebuchet MS"/>
          <w:sz w:val="24"/>
          <w:szCs w:val="24"/>
        </w:rPr>
        <w:t>.</w:t>
      </w:r>
    </w:p>
    <w:p w:rsidR="0017297E" w:rsidRPr="00BB0B16" w:rsidRDefault="0017297E" w:rsidP="0017297E">
      <w:pPr>
        <w:widowControl w:val="0"/>
        <w:autoSpaceDE w:val="0"/>
        <w:autoSpaceDN w:val="0"/>
        <w:adjustRightInd w:val="0"/>
        <w:spacing w:after="0" w:line="200" w:lineRule="exact"/>
        <w:rPr>
          <w:rFonts w:ascii="Trebuchet MS" w:hAnsi="Trebuchet MS" w:cs="Trebuchet MS"/>
          <w:sz w:val="20"/>
          <w:szCs w:val="20"/>
        </w:rPr>
      </w:pPr>
    </w:p>
    <w:p w:rsidR="0017297E" w:rsidRPr="00BB0B16" w:rsidRDefault="0017297E" w:rsidP="003B334F">
      <w:pPr>
        <w:widowControl w:val="0"/>
        <w:tabs>
          <w:tab w:val="left" w:pos="851"/>
        </w:tabs>
        <w:autoSpaceDE w:val="0"/>
        <w:autoSpaceDN w:val="0"/>
        <w:adjustRightInd w:val="0"/>
        <w:spacing w:after="120"/>
        <w:rPr>
          <w:rFonts w:asciiTheme="minorHAnsi" w:hAnsiTheme="minorHAnsi" w:cs="Trebuchet MS"/>
          <w:sz w:val="24"/>
          <w:szCs w:val="24"/>
        </w:rPr>
      </w:pPr>
      <w:r w:rsidRPr="00BB0B16">
        <w:rPr>
          <w:rFonts w:asciiTheme="minorHAnsi" w:hAnsiTheme="minorHAnsi" w:cs="Trebuchet MS"/>
          <w:b/>
          <w:bCs/>
          <w:spacing w:val="-2"/>
          <w:sz w:val="24"/>
          <w:szCs w:val="24"/>
        </w:rPr>
        <w:t>H</w:t>
      </w:r>
      <w:r w:rsidRPr="00BB0B16">
        <w:rPr>
          <w:rFonts w:asciiTheme="minorHAnsi" w:hAnsiTheme="minorHAnsi" w:cs="Trebuchet MS"/>
          <w:b/>
          <w:bCs/>
          <w:spacing w:val="-1"/>
          <w:sz w:val="24"/>
          <w:szCs w:val="24"/>
        </w:rPr>
        <w:t>u</w:t>
      </w:r>
      <w:r w:rsidRPr="00BB0B16">
        <w:rPr>
          <w:rFonts w:asciiTheme="minorHAnsi" w:hAnsiTheme="minorHAnsi" w:cs="Trebuchet MS"/>
          <w:b/>
          <w:bCs/>
          <w:spacing w:val="1"/>
          <w:sz w:val="24"/>
          <w:szCs w:val="24"/>
        </w:rPr>
        <w:t>b</w:t>
      </w:r>
      <w:r w:rsidRPr="00BB0B16">
        <w:rPr>
          <w:rFonts w:asciiTheme="minorHAnsi" w:hAnsiTheme="minorHAnsi" w:cs="Trebuchet MS"/>
          <w:b/>
          <w:bCs/>
          <w:spacing w:val="-1"/>
          <w:sz w:val="24"/>
          <w:szCs w:val="24"/>
        </w:rPr>
        <w:t>un</w:t>
      </w:r>
      <w:r w:rsidRPr="00BB0B16">
        <w:rPr>
          <w:rFonts w:asciiTheme="minorHAnsi" w:hAnsiTheme="minorHAnsi" w:cs="Trebuchet MS"/>
          <w:b/>
          <w:bCs/>
          <w:sz w:val="24"/>
          <w:szCs w:val="24"/>
        </w:rPr>
        <w:t>g</w:t>
      </w:r>
      <w:r w:rsidRPr="00BB0B16">
        <w:rPr>
          <w:rFonts w:asciiTheme="minorHAnsi" w:hAnsiTheme="minorHAnsi" w:cs="Trebuchet MS"/>
          <w:b/>
          <w:bCs/>
          <w:spacing w:val="2"/>
          <w:sz w:val="24"/>
          <w:szCs w:val="24"/>
        </w:rPr>
        <w:t>a</w:t>
      </w:r>
      <w:r w:rsidRPr="00BB0B16">
        <w:rPr>
          <w:rFonts w:asciiTheme="minorHAnsi" w:hAnsiTheme="minorHAnsi" w:cs="Trebuchet MS"/>
          <w:b/>
          <w:bCs/>
          <w:sz w:val="24"/>
          <w:szCs w:val="24"/>
        </w:rPr>
        <w:t>n A</w:t>
      </w:r>
      <w:r w:rsidRPr="00BB0B16">
        <w:rPr>
          <w:rFonts w:asciiTheme="minorHAnsi" w:hAnsiTheme="minorHAnsi" w:cs="Trebuchet MS"/>
          <w:b/>
          <w:bCs/>
          <w:spacing w:val="-1"/>
          <w:sz w:val="24"/>
          <w:szCs w:val="24"/>
        </w:rPr>
        <w:t>nt</w:t>
      </w:r>
      <w:r w:rsidRPr="00BB0B16">
        <w:rPr>
          <w:rFonts w:asciiTheme="minorHAnsi" w:hAnsiTheme="minorHAnsi" w:cs="Trebuchet MS"/>
          <w:b/>
          <w:bCs/>
          <w:spacing w:val="2"/>
          <w:sz w:val="24"/>
          <w:szCs w:val="24"/>
        </w:rPr>
        <w:t>a</w:t>
      </w:r>
      <w:r w:rsidRPr="00BB0B16">
        <w:rPr>
          <w:rFonts w:asciiTheme="minorHAnsi" w:hAnsiTheme="minorHAnsi" w:cs="Trebuchet MS"/>
          <w:b/>
          <w:bCs/>
          <w:spacing w:val="-3"/>
          <w:sz w:val="24"/>
          <w:szCs w:val="24"/>
        </w:rPr>
        <w:t>r</w:t>
      </w:r>
      <w:r w:rsidRPr="00BB0B16">
        <w:rPr>
          <w:rFonts w:asciiTheme="minorHAnsi" w:hAnsiTheme="minorHAnsi" w:cs="Trebuchet MS"/>
          <w:b/>
          <w:bCs/>
          <w:sz w:val="24"/>
          <w:szCs w:val="24"/>
        </w:rPr>
        <w:t>a</w:t>
      </w:r>
      <w:r w:rsidRPr="00BB0B16">
        <w:rPr>
          <w:rFonts w:asciiTheme="minorHAnsi" w:hAnsiTheme="minorHAnsi" w:cs="Trebuchet MS"/>
          <w:b/>
          <w:bCs/>
          <w:spacing w:val="3"/>
          <w:sz w:val="24"/>
          <w:szCs w:val="24"/>
        </w:rPr>
        <w:t xml:space="preserve"> </w:t>
      </w:r>
      <w:r w:rsidRPr="00BB0B16">
        <w:rPr>
          <w:rFonts w:asciiTheme="minorHAnsi" w:hAnsiTheme="minorHAnsi" w:cs="Trebuchet MS"/>
          <w:b/>
          <w:bCs/>
          <w:sz w:val="24"/>
          <w:szCs w:val="24"/>
        </w:rPr>
        <w:t>R</w:t>
      </w:r>
      <w:r w:rsidRPr="00BB0B16">
        <w:rPr>
          <w:rFonts w:asciiTheme="minorHAnsi" w:hAnsiTheme="minorHAnsi" w:cs="Trebuchet MS"/>
          <w:b/>
          <w:bCs/>
          <w:spacing w:val="-5"/>
          <w:sz w:val="24"/>
          <w:szCs w:val="24"/>
        </w:rPr>
        <w:t>P</w:t>
      </w:r>
      <w:r w:rsidRPr="00BB0B16">
        <w:rPr>
          <w:rFonts w:asciiTheme="minorHAnsi" w:hAnsiTheme="minorHAnsi" w:cs="Trebuchet MS"/>
          <w:b/>
          <w:bCs/>
          <w:spacing w:val="2"/>
          <w:sz w:val="24"/>
          <w:szCs w:val="24"/>
        </w:rPr>
        <w:t>J</w:t>
      </w:r>
      <w:r w:rsidRPr="00BB0B16">
        <w:rPr>
          <w:rFonts w:asciiTheme="minorHAnsi" w:hAnsiTheme="minorHAnsi" w:cs="Trebuchet MS"/>
          <w:b/>
          <w:bCs/>
          <w:spacing w:val="-1"/>
          <w:sz w:val="24"/>
          <w:szCs w:val="24"/>
        </w:rPr>
        <w:t>M</w:t>
      </w:r>
      <w:r w:rsidRPr="00BB0B16">
        <w:rPr>
          <w:rFonts w:asciiTheme="minorHAnsi" w:hAnsiTheme="minorHAnsi" w:cs="Trebuchet MS"/>
          <w:b/>
          <w:bCs/>
          <w:sz w:val="24"/>
          <w:szCs w:val="24"/>
        </w:rPr>
        <w:t>D</w:t>
      </w:r>
      <w:r w:rsidRPr="00BB0B16">
        <w:rPr>
          <w:rFonts w:asciiTheme="minorHAnsi" w:hAnsiTheme="minorHAnsi" w:cs="Trebuchet MS"/>
          <w:b/>
          <w:bCs/>
          <w:spacing w:val="-2"/>
          <w:sz w:val="24"/>
          <w:szCs w:val="24"/>
        </w:rPr>
        <w:t xml:space="preserve"> </w:t>
      </w:r>
      <w:r w:rsidRPr="00BB0B16">
        <w:rPr>
          <w:rFonts w:asciiTheme="minorHAnsi" w:hAnsiTheme="minorHAnsi" w:cs="Trebuchet MS"/>
          <w:b/>
          <w:bCs/>
          <w:spacing w:val="1"/>
          <w:sz w:val="24"/>
          <w:szCs w:val="24"/>
        </w:rPr>
        <w:t>d</w:t>
      </w:r>
      <w:r w:rsidRPr="00BB0B16">
        <w:rPr>
          <w:rFonts w:asciiTheme="minorHAnsi" w:hAnsiTheme="minorHAnsi" w:cs="Trebuchet MS"/>
          <w:b/>
          <w:bCs/>
          <w:spacing w:val="2"/>
          <w:sz w:val="24"/>
          <w:szCs w:val="24"/>
        </w:rPr>
        <w:t>a</w:t>
      </w:r>
      <w:r w:rsidRPr="00BB0B16">
        <w:rPr>
          <w:rFonts w:asciiTheme="minorHAnsi" w:hAnsiTheme="minorHAnsi" w:cs="Trebuchet MS"/>
          <w:b/>
          <w:bCs/>
          <w:sz w:val="24"/>
          <w:szCs w:val="24"/>
        </w:rPr>
        <w:t>n</w:t>
      </w:r>
      <w:r w:rsidRPr="00BB0B16">
        <w:rPr>
          <w:rFonts w:asciiTheme="minorHAnsi" w:hAnsiTheme="minorHAnsi" w:cs="Trebuchet MS"/>
          <w:b/>
          <w:bCs/>
          <w:spacing w:val="-5"/>
          <w:sz w:val="24"/>
          <w:szCs w:val="24"/>
        </w:rPr>
        <w:t xml:space="preserve"> </w:t>
      </w:r>
      <w:r w:rsidRPr="00BB0B16">
        <w:rPr>
          <w:rFonts w:asciiTheme="minorHAnsi" w:hAnsiTheme="minorHAnsi" w:cs="Trebuchet MS"/>
          <w:b/>
          <w:bCs/>
          <w:sz w:val="24"/>
          <w:szCs w:val="24"/>
        </w:rPr>
        <w:t>R</w:t>
      </w:r>
      <w:r w:rsidRPr="00BB0B16">
        <w:rPr>
          <w:rFonts w:asciiTheme="minorHAnsi" w:hAnsiTheme="minorHAnsi" w:cs="Trebuchet MS"/>
          <w:b/>
          <w:bCs/>
          <w:spacing w:val="-3"/>
          <w:sz w:val="24"/>
          <w:szCs w:val="24"/>
        </w:rPr>
        <w:t>e</w:t>
      </w:r>
      <w:r w:rsidRPr="00BB0B16">
        <w:rPr>
          <w:rFonts w:asciiTheme="minorHAnsi" w:hAnsiTheme="minorHAnsi" w:cs="Trebuchet MS"/>
          <w:b/>
          <w:bCs/>
          <w:spacing w:val="-1"/>
          <w:sz w:val="24"/>
          <w:szCs w:val="24"/>
        </w:rPr>
        <w:t>n</w:t>
      </w:r>
      <w:r w:rsidRPr="00BB0B16">
        <w:rPr>
          <w:rFonts w:asciiTheme="minorHAnsi" w:hAnsiTheme="minorHAnsi" w:cs="Trebuchet MS"/>
          <w:b/>
          <w:bCs/>
          <w:spacing w:val="1"/>
          <w:sz w:val="24"/>
          <w:szCs w:val="24"/>
        </w:rPr>
        <w:t>s</w:t>
      </w:r>
      <w:r w:rsidRPr="00BB0B16">
        <w:rPr>
          <w:rFonts w:asciiTheme="minorHAnsi" w:hAnsiTheme="minorHAnsi" w:cs="Trebuchet MS"/>
          <w:b/>
          <w:bCs/>
          <w:spacing w:val="-1"/>
          <w:sz w:val="24"/>
          <w:szCs w:val="24"/>
        </w:rPr>
        <w:t>t</w:t>
      </w:r>
      <w:r w:rsidRPr="00BB0B16">
        <w:rPr>
          <w:rFonts w:asciiTheme="minorHAnsi" w:hAnsiTheme="minorHAnsi" w:cs="Trebuchet MS"/>
          <w:b/>
          <w:bCs/>
          <w:spacing w:val="1"/>
          <w:sz w:val="24"/>
          <w:szCs w:val="24"/>
        </w:rPr>
        <w:t>r</w:t>
      </w:r>
      <w:r w:rsidRPr="00BB0B16">
        <w:rPr>
          <w:rFonts w:asciiTheme="minorHAnsi" w:hAnsiTheme="minorHAnsi" w:cs="Trebuchet MS"/>
          <w:b/>
          <w:bCs/>
          <w:sz w:val="24"/>
          <w:szCs w:val="24"/>
        </w:rPr>
        <w:t>a</w:t>
      </w:r>
      <w:r w:rsidRPr="00BB0B16">
        <w:rPr>
          <w:rFonts w:asciiTheme="minorHAnsi" w:hAnsiTheme="minorHAnsi" w:cs="Trebuchet MS"/>
          <w:b/>
          <w:bCs/>
          <w:spacing w:val="-2"/>
          <w:sz w:val="24"/>
          <w:szCs w:val="24"/>
        </w:rPr>
        <w:t xml:space="preserve"> </w:t>
      </w:r>
      <w:r w:rsidRPr="00BB0B16">
        <w:rPr>
          <w:rFonts w:asciiTheme="minorHAnsi" w:hAnsiTheme="minorHAnsi" w:cs="Trebuchet MS"/>
          <w:b/>
          <w:bCs/>
          <w:spacing w:val="2"/>
          <w:sz w:val="24"/>
          <w:szCs w:val="24"/>
        </w:rPr>
        <w:t>S</w:t>
      </w:r>
      <w:r w:rsidRPr="00BB0B16">
        <w:rPr>
          <w:rFonts w:asciiTheme="minorHAnsi" w:hAnsiTheme="minorHAnsi" w:cs="Trebuchet MS"/>
          <w:b/>
          <w:bCs/>
          <w:spacing w:val="-2"/>
          <w:sz w:val="24"/>
          <w:szCs w:val="24"/>
        </w:rPr>
        <w:t>K</w:t>
      </w:r>
      <w:r w:rsidRPr="00BB0B16">
        <w:rPr>
          <w:rFonts w:asciiTheme="minorHAnsi" w:hAnsiTheme="minorHAnsi" w:cs="Trebuchet MS"/>
          <w:b/>
          <w:bCs/>
          <w:sz w:val="24"/>
          <w:szCs w:val="24"/>
        </w:rPr>
        <w:t>PD</w:t>
      </w:r>
      <w:r w:rsidRPr="00BB0B16">
        <w:rPr>
          <w:rFonts w:asciiTheme="minorHAnsi" w:hAnsiTheme="minorHAnsi" w:cs="Trebuchet MS"/>
          <w:b/>
          <w:bCs/>
          <w:spacing w:val="-2"/>
          <w:sz w:val="24"/>
          <w:szCs w:val="24"/>
        </w:rPr>
        <w:t xml:space="preserve"> </w:t>
      </w:r>
      <w:r w:rsidR="00F23D97" w:rsidRPr="00BB0B16">
        <w:rPr>
          <w:rFonts w:asciiTheme="minorHAnsi" w:hAnsiTheme="minorHAnsi" w:cs="Trebuchet MS"/>
          <w:b/>
          <w:bCs/>
          <w:spacing w:val="-2"/>
          <w:sz w:val="24"/>
          <w:szCs w:val="24"/>
        </w:rPr>
        <w:t>Provinsi Kalimantan Timur</w:t>
      </w:r>
    </w:p>
    <w:p w:rsidR="0017297E" w:rsidRPr="00BB0B16" w:rsidRDefault="00614EBD" w:rsidP="003B334F">
      <w:pPr>
        <w:widowControl w:val="0"/>
        <w:autoSpaceDE w:val="0"/>
        <w:autoSpaceDN w:val="0"/>
        <w:adjustRightInd w:val="0"/>
        <w:spacing w:after="0"/>
        <w:ind w:right="-27" w:firstLine="851"/>
        <w:jc w:val="both"/>
        <w:rPr>
          <w:rFonts w:asciiTheme="minorHAnsi" w:hAnsiTheme="minorHAnsi" w:cs="Trebuchet MS"/>
          <w:sz w:val="24"/>
          <w:szCs w:val="24"/>
          <w:lang w:val="id-ID"/>
        </w:rPr>
      </w:pPr>
      <w:r w:rsidRPr="00BB0B16">
        <w:rPr>
          <w:rFonts w:asciiTheme="minorHAnsi" w:hAnsiTheme="minorHAnsi" w:cs="Trebuchet MS"/>
          <w:spacing w:val="1"/>
          <w:sz w:val="24"/>
          <w:szCs w:val="24"/>
        </w:rPr>
        <w:t xml:space="preserve">Renstra SKPD merupakan bagian dari RPJMD yang tidak bisa dipisahkan, karena </w:t>
      </w:r>
      <w:r w:rsidR="00255FDF" w:rsidRPr="00BB0B16">
        <w:rPr>
          <w:rFonts w:asciiTheme="minorHAnsi" w:hAnsiTheme="minorHAnsi" w:cs="Trebuchet MS"/>
          <w:spacing w:val="1"/>
          <w:sz w:val="24"/>
          <w:szCs w:val="24"/>
        </w:rPr>
        <w:t>pa</w:t>
      </w:r>
      <w:r w:rsidRPr="00BB0B16">
        <w:rPr>
          <w:rFonts w:asciiTheme="minorHAnsi" w:hAnsiTheme="minorHAnsi" w:cs="Trebuchet MS"/>
          <w:spacing w:val="1"/>
          <w:sz w:val="24"/>
          <w:szCs w:val="24"/>
        </w:rPr>
        <w:t>da dasarnya RPJMD merupakan gradasi dari renstra</w:t>
      </w:r>
      <w:r w:rsidR="00255FDF" w:rsidRPr="00BB0B16">
        <w:rPr>
          <w:rFonts w:asciiTheme="minorHAnsi" w:hAnsiTheme="minorHAnsi" w:cs="Trebuchet MS"/>
          <w:spacing w:val="1"/>
          <w:sz w:val="24"/>
          <w:szCs w:val="24"/>
        </w:rPr>
        <w:t xml:space="preserve"> SKPD</w:t>
      </w:r>
      <w:r w:rsidRPr="00BB0B16">
        <w:rPr>
          <w:rFonts w:asciiTheme="minorHAnsi" w:hAnsiTheme="minorHAnsi" w:cs="Trebuchet MS"/>
          <w:spacing w:val="1"/>
          <w:sz w:val="24"/>
          <w:szCs w:val="24"/>
        </w:rPr>
        <w:t>.</w:t>
      </w:r>
      <w:r w:rsidR="003B334F" w:rsidRPr="00BB0B16">
        <w:rPr>
          <w:rFonts w:asciiTheme="minorHAnsi" w:hAnsiTheme="minorHAnsi" w:cs="Trebuchet MS"/>
          <w:spacing w:val="1"/>
          <w:sz w:val="24"/>
          <w:szCs w:val="24"/>
        </w:rPr>
        <w:t xml:space="preserve"> </w:t>
      </w:r>
      <w:r w:rsidR="003B334F" w:rsidRPr="00BB0B16">
        <w:rPr>
          <w:rFonts w:asciiTheme="minorHAnsi" w:hAnsiTheme="minorHAnsi" w:cs="Trebuchet MS"/>
          <w:spacing w:val="1"/>
          <w:sz w:val="24"/>
          <w:szCs w:val="24"/>
          <w:lang w:val="id-ID"/>
        </w:rPr>
        <w:t>S</w:t>
      </w:r>
      <w:r w:rsidRPr="00BB0B16">
        <w:rPr>
          <w:rFonts w:asciiTheme="minorHAnsi" w:hAnsiTheme="minorHAnsi" w:cs="Trebuchet MS"/>
          <w:spacing w:val="1"/>
          <w:sz w:val="24"/>
          <w:szCs w:val="24"/>
        </w:rPr>
        <w:t xml:space="preserve">asaran RPJMD termasuk program prioritas akan dicapai melalui Renstra SKPD selama lima tahun. </w:t>
      </w:r>
      <w:r w:rsidR="0017297E" w:rsidRPr="00BB0B16">
        <w:rPr>
          <w:rFonts w:asciiTheme="minorHAnsi" w:hAnsiTheme="minorHAnsi" w:cs="Trebuchet MS"/>
          <w:spacing w:val="1"/>
          <w:sz w:val="24"/>
          <w:szCs w:val="24"/>
        </w:rPr>
        <w:t>I</w:t>
      </w:r>
      <w:r w:rsidR="0017297E" w:rsidRPr="00BB0B16">
        <w:rPr>
          <w:rFonts w:asciiTheme="minorHAnsi" w:hAnsiTheme="minorHAnsi" w:cs="Trebuchet MS"/>
          <w:spacing w:val="-1"/>
          <w:sz w:val="24"/>
          <w:szCs w:val="24"/>
        </w:rPr>
        <w:t>m</w:t>
      </w:r>
      <w:r w:rsidR="0017297E" w:rsidRPr="00BB0B16">
        <w:rPr>
          <w:rFonts w:asciiTheme="minorHAnsi" w:hAnsiTheme="minorHAnsi" w:cs="Trebuchet MS"/>
          <w:spacing w:val="-3"/>
          <w:sz w:val="24"/>
          <w:szCs w:val="24"/>
        </w:rPr>
        <w:t>p</w:t>
      </w:r>
      <w:r w:rsidR="0017297E" w:rsidRPr="00BB0B16">
        <w:rPr>
          <w:rFonts w:asciiTheme="minorHAnsi" w:hAnsiTheme="minorHAnsi" w:cs="Trebuchet MS"/>
          <w:spacing w:val="2"/>
          <w:sz w:val="24"/>
          <w:szCs w:val="24"/>
        </w:rPr>
        <w:t>l</w:t>
      </w:r>
      <w:r w:rsidR="0017297E" w:rsidRPr="00BB0B16">
        <w:rPr>
          <w:rFonts w:asciiTheme="minorHAnsi" w:hAnsiTheme="minorHAnsi" w:cs="Trebuchet MS"/>
          <w:sz w:val="24"/>
          <w:szCs w:val="24"/>
        </w:rPr>
        <w:t>e</w:t>
      </w:r>
      <w:r w:rsidR="0017297E" w:rsidRPr="00BB0B16">
        <w:rPr>
          <w:rFonts w:asciiTheme="minorHAnsi" w:hAnsiTheme="minorHAnsi" w:cs="Trebuchet MS"/>
          <w:spacing w:val="-1"/>
          <w:sz w:val="24"/>
          <w:szCs w:val="24"/>
        </w:rPr>
        <w:t>m</w:t>
      </w:r>
      <w:r w:rsidR="0017297E" w:rsidRPr="00BB0B16">
        <w:rPr>
          <w:rFonts w:asciiTheme="minorHAnsi" w:hAnsiTheme="minorHAnsi" w:cs="Trebuchet MS"/>
          <w:spacing w:val="-5"/>
          <w:sz w:val="24"/>
          <w:szCs w:val="24"/>
        </w:rPr>
        <w:t>e</w:t>
      </w:r>
      <w:r w:rsidR="0017297E" w:rsidRPr="00BB0B16">
        <w:rPr>
          <w:rFonts w:asciiTheme="minorHAnsi" w:hAnsiTheme="minorHAnsi" w:cs="Trebuchet MS"/>
          <w:sz w:val="24"/>
          <w:szCs w:val="24"/>
        </w:rPr>
        <w:t>n</w:t>
      </w:r>
      <w:r w:rsidR="0017297E" w:rsidRPr="00BB0B16">
        <w:rPr>
          <w:rFonts w:asciiTheme="minorHAnsi" w:hAnsiTheme="minorHAnsi" w:cs="Trebuchet MS"/>
          <w:spacing w:val="-2"/>
          <w:sz w:val="24"/>
          <w:szCs w:val="24"/>
        </w:rPr>
        <w:t>t</w:t>
      </w:r>
      <w:r w:rsidR="0017297E" w:rsidRPr="00BB0B16">
        <w:rPr>
          <w:rFonts w:asciiTheme="minorHAnsi" w:hAnsiTheme="minorHAnsi" w:cs="Trebuchet MS"/>
          <w:spacing w:val="-1"/>
          <w:sz w:val="24"/>
          <w:szCs w:val="24"/>
        </w:rPr>
        <w:t>a</w:t>
      </w:r>
      <w:r w:rsidR="0017297E" w:rsidRPr="00BB0B16">
        <w:rPr>
          <w:rFonts w:asciiTheme="minorHAnsi" w:hAnsiTheme="minorHAnsi" w:cs="Trebuchet MS"/>
          <w:spacing w:val="2"/>
          <w:sz w:val="24"/>
          <w:szCs w:val="24"/>
        </w:rPr>
        <w:t>s</w:t>
      </w:r>
      <w:r w:rsidR="0017297E" w:rsidRPr="00BB0B16">
        <w:rPr>
          <w:rFonts w:asciiTheme="minorHAnsi" w:hAnsiTheme="minorHAnsi" w:cs="Trebuchet MS"/>
          <w:sz w:val="24"/>
          <w:szCs w:val="24"/>
        </w:rPr>
        <w:t>i</w:t>
      </w:r>
      <w:r w:rsidR="0017297E" w:rsidRPr="00BB0B16">
        <w:rPr>
          <w:rFonts w:asciiTheme="minorHAnsi" w:hAnsiTheme="minorHAnsi" w:cs="Trebuchet MS"/>
          <w:spacing w:val="5"/>
          <w:sz w:val="24"/>
          <w:szCs w:val="24"/>
        </w:rPr>
        <w:t xml:space="preserve"> </w:t>
      </w:r>
      <w:r w:rsidR="0017297E" w:rsidRPr="00BB0B16">
        <w:rPr>
          <w:rFonts w:asciiTheme="minorHAnsi" w:hAnsiTheme="minorHAnsi" w:cs="Trebuchet MS"/>
          <w:spacing w:val="2"/>
          <w:sz w:val="24"/>
          <w:szCs w:val="24"/>
        </w:rPr>
        <w:t>d</w:t>
      </w:r>
      <w:r w:rsidR="0017297E" w:rsidRPr="00BB0B16">
        <w:rPr>
          <w:rFonts w:asciiTheme="minorHAnsi" w:hAnsiTheme="minorHAnsi" w:cs="Trebuchet MS"/>
          <w:spacing w:val="-1"/>
          <w:sz w:val="24"/>
          <w:szCs w:val="24"/>
        </w:rPr>
        <w:t>a</w:t>
      </w:r>
      <w:r w:rsidR="0017297E" w:rsidRPr="00BB0B16">
        <w:rPr>
          <w:rFonts w:asciiTheme="minorHAnsi" w:hAnsiTheme="minorHAnsi" w:cs="Trebuchet MS"/>
          <w:sz w:val="24"/>
          <w:szCs w:val="24"/>
        </w:rPr>
        <w:t>ri</w:t>
      </w:r>
      <w:r w:rsidR="0017297E" w:rsidRPr="00BB0B16">
        <w:rPr>
          <w:rFonts w:asciiTheme="minorHAnsi" w:hAnsiTheme="minorHAnsi" w:cs="Trebuchet MS"/>
          <w:spacing w:val="1"/>
          <w:sz w:val="24"/>
          <w:szCs w:val="24"/>
        </w:rPr>
        <w:t xml:space="preserve"> RP</w:t>
      </w:r>
      <w:r w:rsidR="0017297E" w:rsidRPr="00BB0B16">
        <w:rPr>
          <w:rFonts w:asciiTheme="minorHAnsi" w:hAnsiTheme="minorHAnsi" w:cs="Trebuchet MS"/>
          <w:spacing w:val="-4"/>
          <w:sz w:val="24"/>
          <w:szCs w:val="24"/>
        </w:rPr>
        <w:t>J</w:t>
      </w:r>
      <w:r w:rsidR="0017297E" w:rsidRPr="00BB0B16">
        <w:rPr>
          <w:rFonts w:asciiTheme="minorHAnsi" w:hAnsiTheme="minorHAnsi" w:cs="Trebuchet MS"/>
          <w:spacing w:val="1"/>
          <w:sz w:val="24"/>
          <w:szCs w:val="24"/>
        </w:rPr>
        <w:t>M</w:t>
      </w:r>
      <w:r w:rsidR="0017297E" w:rsidRPr="00BB0B16">
        <w:rPr>
          <w:rFonts w:asciiTheme="minorHAnsi" w:hAnsiTheme="minorHAnsi" w:cs="Trebuchet MS"/>
          <w:sz w:val="24"/>
          <w:szCs w:val="24"/>
        </w:rPr>
        <w:t>D</w:t>
      </w:r>
      <w:r w:rsidR="0017297E" w:rsidRPr="00BB0B16">
        <w:rPr>
          <w:rFonts w:asciiTheme="minorHAnsi" w:hAnsiTheme="minorHAnsi" w:cs="Trebuchet MS"/>
          <w:spacing w:val="4"/>
          <w:sz w:val="24"/>
          <w:szCs w:val="24"/>
        </w:rPr>
        <w:t xml:space="preserve"> </w:t>
      </w:r>
      <w:r w:rsidR="008F6C15" w:rsidRPr="00BB0B16">
        <w:rPr>
          <w:rFonts w:asciiTheme="minorHAnsi" w:hAnsiTheme="minorHAnsi" w:cs="Trebuchet MS"/>
          <w:spacing w:val="4"/>
          <w:sz w:val="24"/>
          <w:szCs w:val="24"/>
        </w:rPr>
        <w:t xml:space="preserve">Provinsi Kalimantan Timur </w:t>
      </w:r>
      <w:r w:rsidR="0017297E" w:rsidRPr="00BB0B16">
        <w:rPr>
          <w:rFonts w:asciiTheme="minorHAnsi" w:hAnsiTheme="minorHAnsi" w:cs="Trebuchet MS"/>
          <w:spacing w:val="2"/>
          <w:sz w:val="24"/>
          <w:szCs w:val="24"/>
        </w:rPr>
        <w:t>d</w:t>
      </w:r>
      <w:r w:rsidR="0017297E" w:rsidRPr="00BB0B16">
        <w:rPr>
          <w:rFonts w:asciiTheme="minorHAnsi" w:hAnsiTheme="minorHAnsi" w:cs="Trebuchet MS"/>
          <w:sz w:val="24"/>
          <w:szCs w:val="24"/>
        </w:rPr>
        <w:t>i</w:t>
      </w:r>
      <w:r w:rsidR="0017297E" w:rsidRPr="00BB0B16">
        <w:rPr>
          <w:rFonts w:asciiTheme="minorHAnsi" w:hAnsiTheme="minorHAnsi" w:cs="Trebuchet MS"/>
          <w:spacing w:val="-2"/>
          <w:sz w:val="24"/>
          <w:szCs w:val="24"/>
        </w:rPr>
        <w:t>t</w:t>
      </w:r>
      <w:r w:rsidR="0017297E" w:rsidRPr="00BB0B16">
        <w:rPr>
          <w:rFonts w:asciiTheme="minorHAnsi" w:hAnsiTheme="minorHAnsi" w:cs="Trebuchet MS"/>
          <w:sz w:val="24"/>
          <w:szCs w:val="24"/>
        </w:rPr>
        <w:t>u</w:t>
      </w:r>
      <w:r w:rsidR="0017297E" w:rsidRPr="00BB0B16">
        <w:rPr>
          <w:rFonts w:asciiTheme="minorHAnsi" w:hAnsiTheme="minorHAnsi" w:cs="Trebuchet MS"/>
          <w:spacing w:val="-1"/>
          <w:sz w:val="24"/>
          <w:szCs w:val="24"/>
        </w:rPr>
        <w:t>a</w:t>
      </w:r>
      <w:r w:rsidR="0017297E" w:rsidRPr="00BB0B16">
        <w:rPr>
          <w:rFonts w:asciiTheme="minorHAnsi" w:hAnsiTheme="minorHAnsi" w:cs="Trebuchet MS"/>
          <w:sz w:val="24"/>
          <w:szCs w:val="24"/>
        </w:rPr>
        <w:t>n</w:t>
      </w:r>
      <w:r w:rsidR="0017297E" w:rsidRPr="00BB0B16">
        <w:rPr>
          <w:rFonts w:asciiTheme="minorHAnsi" w:hAnsiTheme="minorHAnsi" w:cs="Trebuchet MS"/>
          <w:spacing w:val="-1"/>
          <w:sz w:val="24"/>
          <w:szCs w:val="24"/>
        </w:rPr>
        <w:t>gka</w:t>
      </w:r>
      <w:r w:rsidR="0017297E" w:rsidRPr="00BB0B16">
        <w:rPr>
          <w:rFonts w:asciiTheme="minorHAnsi" w:hAnsiTheme="minorHAnsi" w:cs="Trebuchet MS"/>
          <w:sz w:val="24"/>
          <w:szCs w:val="24"/>
        </w:rPr>
        <w:t>n</w:t>
      </w:r>
      <w:r w:rsidR="0017297E" w:rsidRPr="00BB0B16">
        <w:rPr>
          <w:rFonts w:asciiTheme="minorHAnsi" w:hAnsiTheme="minorHAnsi" w:cs="Trebuchet MS"/>
          <w:spacing w:val="4"/>
          <w:sz w:val="24"/>
          <w:szCs w:val="24"/>
        </w:rPr>
        <w:t xml:space="preserve"> </w:t>
      </w:r>
      <w:r w:rsidR="00E479CF" w:rsidRPr="00BB0B16">
        <w:rPr>
          <w:rFonts w:asciiTheme="minorHAnsi" w:hAnsiTheme="minorHAnsi" w:cs="Trebuchet MS"/>
          <w:spacing w:val="-1"/>
          <w:sz w:val="24"/>
          <w:szCs w:val="24"/>
        </w:rPr>
        <w:t>didalam Renstra</w:t>
      </w:r>
      <w:r w:rsidR="003B334F" w:rsidRPr="00BB0B16">
        <w:rPr>
          <w:rFonts w:asciiTheme="minorHAnsi" w:hAnsiTheme="minorHAnsi" w:cs="Trebuchet MS"/>
          <w:sz w:val="24"/>
          <w:szCs w:val="24"/>
        </w:rPr>
        <w:t xml:space="preserve"> </w:t>
      </w:r>
      <w:r w:rsidR="00E479CF" w:rsidRPr="00BB0B16">
        <w:rPr>
          <w:rFonts w:asciiTheme="minorHAnsi" w:hAnsiTheme="minorHAnsi" w:cs="Trebuchet MS"/>
          <w:spacing w:val="2"/>
          <w:sz w:val="24"/>
          <w:szCs w:val="24"/>
        </w:rPr>
        <w:t xml:space="preserve">masing-masing </w:t>
      </w:r>
      <w:r w:rsidR="0017297E" w:rsidRPr="00BB0B16">
        <w:rPr>
          <w:rFonts w:asciiTheme="minorHAnsi" w:hAnsiTheme="minorHAnsi" w:cs="Trebuchet MS"/>
          <w:sz w:val="24"/>
          <w:szCs w:val="24"/>
        </w:rPr>
        <w:t>S</w:t>
      </w:r>
      <w:r w:rsidR="0017297E" w:rsidRPr="00BB0B16">
        <w:rPr>
          <w:rFonts w:asciiTheme="minorHAnsi" w:hAnsiTheme="minorHAnsi" w:cs="Trebuchet MS"/>
          <w:spacing w:val="-3"/>
          <w:sz w:val="24"/>
          <w:szCs w:val="24"/>
        </w:rPr>
        <w:t>K</w:t>
      </w:r>
      <w:r w:rsidR="00E479CF" w:rsidRPr="00BB0B16">
        <w:rPr>
          <w:rFonts w:asciiTheme="minorHAnsi" w:hAnsiTheme="minorHAnsi" w:cs="Trebuchet MS"/>
          <w:spacing w:val="-3"/>
          <w:sz w:val="24"/>
          <w:szCs w:val="24"/>
        </w:rPr>
        <w:t>PD</w:t>
      </w:r>
      <w:r w:rsidR="003B334F" w:rsidRPr="00BB0B16">
        <w:rPr>
          <w:rFonts w:asciiTheme="minorHAnsi" w:hAnsiTheme="minorHAnsi" w:cs="Trebuchet MS"/>
          <w:sz w:val="24"/>
          <w:szCs w:val="24"/>
        </w:rPr>
        <w:t xml:space="preserve"> </w:t>
      </w:r>
      <w:r w:rsidR="00E479CF" w:rsidRPr="00BB0B16">
        <w:rPr>
          <w:rFonts w:asciiTheme="minorHAnsi" w:hAnsiTheme="minorHAnsi" w:cs="Trebuchet MS"/>
          <w:spacing w:val="1"/>
          <w:sz w:val="24"/>
          <w:szCs w:val="24"/>
        </w:rPr>
        <w:t xml:space="preserve">sesuai </w:t>
      </w:r>
      <w:r w:rsidR="003B334F" w:rsidRPr="00BB0B16">
        <w:rPr>
          <w:rFonts w:asciiTheme="minorHAnsi" w:hAnsiTheme="minorHAnsi" w:cs="Trebuchet MS"/>
          <w:spacing w:val="-1"/>
          <w:sz w:val="24"/>
          <w:szCs w:val="24"/>
          <w:lang w:val="id-ID"/>
        </w:rPr>
        <w:lastRenderedPageBreak/>
        <w:t>tugas dan fungsinya</w:t>
      </w:r>
      <w:r w:rsidR="0017297E" w:rsidRPr="00BB0B16">
        <w:rPr>
          <w:rFonts w:asciiTheme="minorHAnsi" w:hAnsiTheme="minorHAnsi" w:cs="Trebuchet MS"/>
          <w:sz w:val="24"/>
          <w:szCs w:val="24"/>
        </w:rPr>
        <w:t>.</w:t>
      </w:r>
      <w:r w:rsidR="0017297E" w:rsidRPr="00BB0B16">
        <w:rPr>
          <w:rFonts w:asciiTheme="minorHAnsi" w:hAnsiTheme="minorHAnsi" w:cs="Trebuchet MS"/>
          <w:spacing w:val="2"/>
          <w:sz w:val="24"/>
          <w:szCs w:val="24"/>
        </w:rPr>
        <w:t xml:space="preserve"> </w:t>
      </w:r>
      <w:r w:rsidR="00255FDF" w:rsidRPr="00BB0B16">
        <w:rPr>
          <w:rFonts w:asciiTheme="minorHAnsi" w:hAnsiTheme="minorHAnsi" w:cs="Trebuchet MS"/>
          <w:spacing w:val="2"/>
          <w:sz w:val="24"/>
          <w:szCs w:val="24"/>
        </w:rPr>
        <w:t>Gubernur bertanggungjawab terhadap pencapaian sasaran RPJMD, sedangkan Kepala SKPD bertanggungjawab terhadap pencapaian sasaran renstra SKPD yang harus dipertanggungjawabkan setiap tahun dan akhir masa jabatan.</w:t>
      </w:r>
      <w:r w:rsidR="003B334F" w:rsidRPr="00BB0B16">
        <w:rPr>
          <w:rFonts w:asciiTheme="minorHAnsi" w:hAnsiTheme="minorHAnsi" w:cs="Trebuchet MS"/>
          <w:spacing w:val="2"/>
          <w:sz w:val="24"/>
          <w:szCs w:val="24"/>
          <w:lang w:val="id-ID"/>
        </w:rPr>
        <w:t xml:space="preserve"> Di sini, keberhasilan kepala SKPD dalam mencapai target kinerja </w:t>
      </w:r>
      <w:r w:rsidR="003B334F" w:rsidRPr="00BB0B16">
        <w:rPr>
          <w:rFonts w:asciiTheme="minorHAnsi" w:hAnsiTheme="minorHAnsi" w:cs="Trebuchet MS"/>
          <w:i/>
          <w:spacing w:val="2"/>
          <w:sz w:val="24"/>
          <w:szCs w:val="24"/>
          <w:lang w:val="id-ID"/>
        </w:rPr>
        <w:t>impact</w:t>
      </w:r>
      <w:r w:rsidR="003B334F" w:rsidRPr="00BB0B16">
        <w:rPr>
          <w:rFonts w:asciiTheme="minorHAnsi" w:hAnsiTheme="minorHAnsi" w:cs="Trebuchet MS"/>
          <w:spacing w:val="2"/>
          <w:sz w:val="24"/>
          <w:szCs w:val="24"/>
          <w:lang w:val="id-ID"/>
        </w:rPr>
        <w:t xml:space="preserve"> dan </w:t>
      </w:r>
      <w:r w:rsidR="003B334F" w:rsidRPr="00BB0B16">
        <w:rPr>
          <w:rFonts w:asciiTheme="minorHAnsi" w:hAnsiTheme="minorHAnsi" w:cs="Trebuchet MS"/>
          <w:i/>
          <w:spacing w:val="2"/>
          <w:sz w:val="24"/>
          <w:szCs w:val="24"/>
          <w:lang w:val="id-ID"/>
        </w:rPr>
        <w:t>outcome</w:t>
      </w:r>
      <w:r w:rsidR="003B334F" w:rsidRPr="00BB0B16">
        <w:rPr>
          <w:rFonts w:asciiTheme="minorHAnsi" w:hAnsiTheme="minorHAnsi" w:cs="Trebuchet MS"/>
          <w:spacing w:val="2"/>
          <w:sz w:val="24"/>
          <w:szCs w:val="24"/>
          <w:lang w:val="id-ID"/>
        </w:rPr>
        <w:t xml:space="preserve"> dalam Renstra SKPD, secara langsung dan tidak langsung akan memengaruhi pencapaian visi dan misi serta janji politik Gubernur yang telah dijabarkan dalam RPJMD.</w:t>
      </w:r>
    </w:p>
    <w:p w:rsidR="0017297E" w:rsidRPr="00BB0B16" w:rsidRDefault="0017297E" w:rsidP="0017297E">
      <w:pPr>
        <w:widowControl w:val="0"/>
        <w:autoSpaceDE w:val="0"/>
        <w:autoSpaceDN w:val="0"/>
        <w:adjustRightInd w:val="0"/>
        <w:spacing w:after="0"/>
        <w:ind w:left="333" w:right="416" w:firstLine="720"/>
        <w:jc w:val="both"/>
        <w:rPr>
          <w:rFonts w:asciiTheme="minorHAnsi" w:hAnsiTheme="minorHAnsi" w:cs="Trebuchet MS"/>
          <w:sz w:val="24"/>
          <w:szCs w:val="24"/>
        </w:rPr>
      </w:pPr>
    </w:p>
    <w:p w:rsidR="0017297E" w:rsidRPr="00BB0B16" w:rsidRDefault="0017297E" w:rsidP="003B334F">
      <w:pPr>
        <w:widowControl w:val="0"/>
        <w:tabs>
          <w:tab w:val="left" w:pos="0"/>
        </w:tabs>
        <w:autoSpaceDE w:val="0"/>
        <w:autoSpaceDN w:val="0"/>
        <w:adjustRightInd w:val="0"/>
        <w:spacing w:after="120"/>
        <w:ind w:right="63"/>
        <w:rPr>
          <w:rFonts w:asciiTheme="minorHAnsi" w:hAnsiTheme="minorHAnsi" w:cs="Trebuchet MS"/>
          <w:sz w:val="24"/>
          <w:szCs w:val="24"/>
        </w:rPr>
      </w:pPr>
      <w:r w:rsidRPr="00BB0B16">
        <w:rPr>
          <w:rFonts w:asciiTheme="minorHAnsi" w:hAnsiTheme="minorHAnsi" w:cs="Trebuchet MS"/>
          <w:b/>
          <w:bCs/>
          <w:spacing w:val="-2"/>
          <w:sz w:val="24"/>
          <w:szCs w:val="24"/>
        </w:rPr>
        <w:t>H</w:t>
      </w:r>
      <w:r w:rsidRPr="00BB0B16">
        <w:rPr>
          <w:rFonts w:asciiTheme="minorHAnsi" w:hAnsiTheme="minorHAnsi" w:cs="Trebuchet MS"/>
          <w:b/>
          <w:bCs/>
          <w:spacing w:val="-1"/>
          <w:sz w:val="24"/>
          <w:szCs w:val="24"/>
        </w:rPr>
        <w:t>u</w:t>
      </w:r>
      <w:r w:rsidRPr="00BB0B16">
        <w:rPr>
          <w:rFonts w:asciiTheme="minorHAnsi" w:hAnsiTheme="minorHAnsi" w:cs="Trebuchet MS"/>
          <w:b/>
          <w:bCs/>
          <w:spacing w:val="1"/>
          <w:sz w:val="24"/>
          <w:szCs w:val="24"/>
        </w:rPr>
        <w:t>b</w:t>
      </w:r>
      <w:r w:rsidRPr="00BB0B16">
        <w:rPr>
          <w:rFonts w:asciiTheme="minorHAnsi" w:hAnsiTheme="minorHAnsi" w:cs="Trebuchet MS"/>
          <w:b/>
          <w:bCs/>
          <w:spacing w:val="-1"/>
          <w:sz w:val="24"/>
          <w:szCs w:val="24"/>
        </w:rPr>
        <w:t>un</w:t>
      </w:r>
      <w:r w:rsidRPr="00BB0B16">
        <w:rPr>
          <w:rFonts w:asciiTheme="minorHAnsi" w:hAnsiTheme="minorHAnsi" w:cs="Trebuchet MS"/>
          <w:b/>
          <w:bCs/>
          <w:sz w:val="24"/>
          <w:szCs w:val="24"/>
        </w:rPr>
        <w:t>g</w:t>
      </w:r>
      <w:r w:rsidRPr="00BB0B16">
        <w:rPr>
          <w:rFonts w:asciiTheme="minorHAnsi" w:hAnsiTheme="minorHAnsi" w:cs="Trebuchet MS"/>
          <w:b/>
          <w:bCs/>
          <w:spacing w:val="2"/>
          <w:sz w:val="24"/>
          <w:szCs w:val="24"/>
        </w:rPr>
        <w:t>a</w:t>
      </w:r>
      <w:r w:rsidRPr="00BB0B16">
        <w:rPr>
          <w:rFonts w:asciiTheme="minorHAnsi" w:hAnsiTheme="minorHAnsi" w:cs="Trebuchet MS"/>
          <w:b/>
          <w:bCs/>
          <w:sz w:val="24"/>
          <w:szCs w:val="24"/>
        </w:rPr>
        <w:t>n A</w:t>
      </w:r>
      <w:r w:rsidRPr="00BB0B16">
        <w:rPr>
          <w:rFonts w:asciiTheme="minorHAnsi" w:hAnsiTheme="minorHAnsi" w:cs="Trebuchet MS"/>
          <w:b/>
          <w:bCs/>
          <w:spacing w:val="-1"/>
          <w:sz w:val="24"/>
          <w:szCs w:val="24"/>
        </w:rPr>
        <w:t>nt</w:t>
      </w:r>
      <w:r w:rsidRPr="00BB0B16">
        <w:rPr>
          <w:rFonts w:asciiTheme="minorHAnsi" w:hAnsiTheme="minorHAnsi" w:cs="Trebuchet MS"/>
          <w:b/>
          <w:bCs/>
          <w:spacing w:val="2"/>
          <w:sz w:val="24"/>
          <w:szCs w:val="24"/>
        </w:rPr>
        <w:t>a</w:t>
      </w:r>
      <w:r w:rsidRPr="00BB0B16">
        <w:rPr>
          <w:rFonts w:asciiTheme="minorHAnsi" w:hAnsiTheme="minorHAnsi" w:cs="Trebuchet MS"/>
          <w:b/>
          <w:bCs/>
          <w:spacing w:val="-3"/>
          <w:sz w:val="24"/>
          <w:szCs w:val="24"/>
        </w:rPr>
        <w:t>r</w:t>
      </w:r>
      <w:r w:rsidRPr="00BB0B16">
        <w:rPr>
          <w:rFonts w:asciiTheme="minorHAnsi" w:hAnsiTheme="minorHAnsi" w:cs="Trebuchet MS"/>
          <w:b/>
          <w:bCs/>
          <w:sz w:val="24"/>
          <w:szCs w:val="24"/>
        </w:rPr>
        <w:t>a</w:t>
      </w:r>
      <w:r w:rsidRPr="00BB0B16">
        <w:rPr>
          <w:rFonts w:asciiTheme="minorHAnsi" w:hAnsiTheme="minorHAnsi" w:cs="Trebuchet MS"/>
          <w:b/>
          <w:bCs/>
          <w:spacing w:val="3"/>
          <w:sz w:val="24"/>
          <w:szCs w:val="24"/>
        </w:rPr>
        <w:t xml:space="preserve"> </w:t>
      </w:r>
      <w:r w:rsidRPr="00BB0B16">
        <w:rPr>
          <w:rFonts w:asciiTheme="minorHAnsi" w:hAnsiTheme="minorHAnsi" w:cs="Trebuchet MS"/>
          <w:b/>
          <w:bCs/>
          <w:sz w:val="24"/>
          <w:szCs w:val="24"/>
        </w:rPr>
        <w:t>R</w:t>
      </w:r>
      <w:r w:rsidRPr="00BB0B16">
        <w:rPr>
          <w:rFonts w:asciiTheme="minorHAnsi" w:hAnsiTheme="minorHAnsi" w:cs="Trebuchet MS"/>
          <w:b/>
          <w:bCs/>
          <w:spacing w:val="-5"/>
          <w:sz w:val="24"/>
          <w:szCs w:val="24"/>
        </w:rPr>
        <w:t>P</w:t>
      </w:r>
      <w:r w:rsidRPr="00BB0B16">
        <w:rPr>
          <w:rFonts w:asciiTheme="minorHAnsi" w:hAnsiTheme="minorHAnsi" w:cs="Trebuchet MS"/>
          <w:b/>
          <w:bCs/>
          <w:spacing w:val="2"/>
          <w:sz w:val="24"/>
          <w:szCs w:val="24"/>
        </w:rPr>
        <w:t>J</w:t>
      </w:r>
      <w:r w:rsidRPr="00BB0B16">
        <w:rPr>
          <w:rFonts w:asciiTheme="minorHAnsi" w:hAnsiTheme="minorHAnsi" w:cs="Trebuchet MS"/>
          <w:b/>
          <w:bCs/>
          <w:spacing w:val="-1"/>
          <w:sz w:val="24"/>
          <w:szCs w:val="24"/>
        </w:rPr>
        <w:t>M</w:t>
      </w:r>
      <w:r w:rsidRPr="00BB0B16">
        <w:rPr>
          <w:rFonts w:asciiTheme="minorHAnsi" w:hAnsiTheme="minorHAnsi" w:cs="Trebuchet MS"/>
          <w:b/>
          <w:bCs/>
          <w:sz w:val="24"/>
          <w:szCs w:val="24"/>
        </w:rPr>
        <w:t>D</w:t>
      </w:r>
      <w:r w:rsidRPr="00BB0B16">
        <w:rPr>
          <w:rFonts w:asciiTheme="minorHAnsi" w:hAnsiTheme="minorHAnsi" w:cs="Trebuchet MS"/>
          <w:b/>
          <w:bCs/>
          <w:spacing w:val="-2"/>
          <w:sz w:val="24"/>
          <w:szCs w:val="24"/>
        </w:rPr>
        <w:t xml:space="preserve"> </w:t>
      </w:r>
      <w:r w:rsidRPr="00BB0B16">
        <w:rPr>
          <w:rFonts w:asciiTheme="minorHAnsi" w:hAnsiTheme="minorHAnsi" w:cs="Trebuchet MS"/>
          <w:b/>
          <w:bCs/>
          <w:spacing w:val="1"/>
          <w:sz w:val="24"/>
          <w:szCs w:val="24"/>
        </w:rPr>
        <w:t>d</w:t>
      </w:r>
      <w:r w:rsidRPr="00BB0B16">
        <w:rPr>
          <w:rFonts w:asciiTheme="minorHAnsi" w:hAnsiTheme="minorHAnsi" w:cs="Trebuchet MS"/>
          <w:b/>
          <w:bCs/>
          <w:spacing w:val="2"/>
          <w:sz w:val="24"/>
          <w:szCs w:val="24"/>
        </w:rPr>
        <w:t>a</w:t>
      </w:r>
      <w:r w:rsidRPr="00BB0B16">
        <w:rPr>
          <w:rFonts w:asciiTheme="minorHAnsi" w:hAnsiTheme="minorHAnsi" w:cs="Trebuchet MS"/>
          <w:b/>
          <w:bCs/>
          <w:sz w:val="24"/>
          <w:szCs w:val="24"/>
        </w:rPr>
        <w:t>n</w:t>
      </w:r>
      <w:r w:rsidRPr="00BB0B16">
        <w:rPr>
          <w:rFonts w:asciiTheme="minorHAnsi" w:hAnsiTheme="minorHAnsi" w:cs="Trebuchet MS"/>
          <w:b/>
          <w:bCs/>
          <w:spacing w:val="-5"/>
          <w:sz w:val="24"/>
          <w:szCs w:val="24"/>
        </w:rPr>
        <w:t xml:space="preserve"> </w:t>
      </w:r>
      <w:r w:rsidRPr="00BB0B16">
        <w:rPr>
          <w:rFonts w:asciiTheme="minorHAnsi" w:hAnsiTheme="minorHAnsi" w:cs="Trebuchet MS"/>
          <w:b/>
          <w:bCs/>
          <w:sz w:val="24"/>
          <w:szCs w:val="24"/>
        </w:rPr>
        <w:t>R</w:t>
      </w:r>
      <w:r w:rsidRPr="00BB0B16">
        <w:rPr>
          <w:rFonts w:asciiTheme="minorHAnsi" w:hAnsiTheme="minorHAnsi" w:cs="Trebuchet MS"/>
          <w:b/>
          <w:bCs/>
          <w:spacing w:val="-3"/>
          <w:sz w:val="24"/>
          <w:szCs w:val="24"/>
        </w:rPr>
        <w:t>e</w:t>
      </w:r>
      <w:r w:rsidRPr="00BB0B16">
        <w:rPr>
          <w:rFonts w:asciiTheme="minorHAnsi" w:hAnsiTheme="minorHAnsi" w:cs="Trebuchet MS"/>
          <w:b/>
          <w:bCs/>
          <w:spacing w:val="-1"/>
          <w:sz w:val="24"/>
          <w:szCs w:val="24"/>
        </w:rPr>
        <w:t>n</w:t>
      </w:r>
      <w:r w:rsidRPr="00BB0B16">
        <w:rPr>
          <w:rFonts w:asciiTheme="minorHAnsi" w:hAnsiTheme="minorHAnsi" w:cs="Trebuchet MS"/>
          <w:b/>
          <w:bCs/>
          <w:spacing w:val="2"/>
          <w:sz w:val="24"/>
          <w:szCs w:val="24"/>
        </w:rPr>
        <w:t>ca</w:t>
      </w:r>
      <w:r w:rsidRPr="00BB0B16">
        <w:rPr>
          <w:rFonts w:asciiTheme="minorHAnsi" w:hAnsiTheme="minorHAnsi" w:cs="Trebuchet MS"/>
          <w:b/>
          <w:bCs/>
          <w:spacing w:val="-6"/>
          <w:sz w:val="24"/>
          <w:szCs w:val="24"/>
        </w:rPr>
        <w:t>n</w:t>
      </w:r>
      <w:r w:rsidRPr="00BB0B16">
        <w:rPr>
          <w:rFonts w:asciiTheme="minorHAnsi" w:hAnsiTheme="minorHAnsi" w:cs="Trebuchet MS"/>
          <w:b/>
          <w:bCs/>
          <w:sz w:val="24"/>
          <w:szCs w:val="24"/>
        </w:rPr>
        <w:t>a</w:t>
      </w:r>
      <w:r w:rsidRPr="00BB0B16">
        <w:rPr>
          <w:rFonts w:asciiTheme="minorHAnsi" w:hAnsiTheme="minorHAnsi" w:cs="Trebuchet MS"/>
          <w:b/>
          <w:bCs/>
          <w:spacing w:val="3"/>
          <w:sz w:val="24"/>
          <w:szCs w:val="24"/>
        </w:rPr>
        <w:t xml:space="preserve"> </w:t>
      </w:r>
      <w:r w:rsidRPr="00BB0B16">
        <w:rPr>
          <w:rFonts w:asciiTheme="minorHAnsi" w:hAnsiTheme="minorHAnsi" w:cs="Trebuchet MS"/>
          <w:b/>
          <w:bCs/>
          <w:spacing w:val="-2"/>
          <w:sz w:val="24"/>
          <w:szCs w:val="24"/>
        </w:rPr>
        <w:t>Ke</w:t>
      </w:r>
      <w:r w:rsidRPr="00BB0B16">
        <w:rPr>
          <w:rFonts w:asciiTheme="minorHAnsi" w:hAnsiTheme="minorHAnsi" w:cs="Trebuchet MS"/>
          <w:b/>
          <w:bCs/>
          <w:spacing w:val="1"/>
          <w:sz w:val="24"/>
          <w:szCs w:val="24"/>
        </w:rPr>
        <w:t>r</w:t>
      </w:r>
      <w:r w:rsidRPr="00BB0B16">
        <w:rPr>
          <w:rFonts w:asciiTheme="minorHAnsi" w:hAnsiTheme="minorHAnsi" w:cs="Trebuchet MS"/>
          <w:b/>
          <w:bCs/>
          <w:spacing w:val="-4"/>
          <w:sz w:val="24"/>
          <w:szCs w:val="24"/>
        </w:rPr>
        <w:t>j</w:t>
      </w:r>
      <w:r w:rsidRPr="00BB0B16">
        <w:rPr>
          <w:rFonts w:asciiTheme="minorHAnsi" w:hAnsiTheme="minorHAnsi" w:cs="Trebuchet MS"/>
          <w:b/>
          <w:bCs/>
          <w:sz w:val="24"/>
          <w:szCs w:val="24"/>
        </w:rPr>
        <w:t>a</w:t>
      </w:r>
      <w:r w:rsidRPr="00BB0B16">
        <w:rPr>
          <w:rFonts w:asciiTheme="minorHAnsi" w:hAnsiTheme="minorHAnsi" w:cs="Trebuchet MS"/>
          <w:b/>
          <w:bCs/>
          <w:spacing w:val="3"/>
          <w:sz w:val="24"/>
          <w:szCs w:val="24"/>
        </w:rPr>
        <w:t xml:space="preserve"> </w:t>
      </w:r>
      <w:r w:rsidRPr="00BB0B16">
        <w:rPr>
          <w:rFonts w:asciiTheme="minorHAnsi" w:hAnsiTheme="minorHAnsi" w:cs="Trebuchet MS"/>
          <w:b/>
          <w:bCs/>
          <w:sz w:val="24"/>
          <w:szCs w:val="24"/>
        </w:rPr>
        <w:t>P</w:t>
      </w:r>
      <w:r w:rsidRPr="00BB0B16">
        <w:rPr>
          <w:rFonts w:asciiTheme="minorHAnsi" w:hAnsiTheme="minorHAnsi" w:cs="Trebuchet MS"/>
          <w:b/>
          <w:bCs/>
          <w:spacing w:val="-7"/>
          <w:sz w:val="24"/>
          <w:szCs w:val="24"/>
        </w:rPr>
        <w:t>e</w:t>
      </w:r>
      <w:r w:rsidRPr="00BB0B16">
        <w:rPr>
          <w:rFonts w:asciiTheme="minorHAnsi" w:hAnsiTheme="minorHAnsi" w:cs="Trebuchet MS"/>
          <w:b/>
          <w:bCs/>
          <w:spacing w:val="2"/>
          <w:sz w:val="24"/>
          <w:szCs w:val="24"/>
        </w:rPr>
        <w:t>m</w:t>
      </w:r>
      <w:r w:rsidRPr="00BB0B16">
        <w:rPr>
          <w:rFonts w:asciiTheme="minorHAnsi" w:hAnsiTheme="minorHAnsi" w:cs="Trebuchet MS"/>
          <w:b/>
          <w:bCs/>
          <w:spacing w:val="-2"/>
          <w:sz w:val="24"/>
          <w:szCs w:val="24"/>
        </w:rPr>
        <w:t>e</w:t>
      </w:r>
      <w:r w:rsidRPr="00BB0B16">
        <w:rPr>
          <w:rFonts w:asciiTheme="minorHAnsi" w:hAnsiTheme="minorHAnsi" w:cs="Trebuchet MS"/>
          <w:b/>
          <w:bCs/>
          <w:spacing w:val="1"/>
          <w:sz w:val="24"/>
          <w:szCs w:val="24"/>
        </w:rPr>
        <w:t>ri</w:t>
      </w:r>
      <w:r w:rsidRPr="00BB0B16">
        <w:rPr>
          <w:rFonts w:asciiTheme="minorHAnsi" w:hAnsiTheme="minorHAnsi" w:cs="Trebuchet MS"/>
          <w:b/>
          <w:bCs/>
          <w:spacing w:val="-1"/>
          <w:sz w:val="24"/>
          <w:szCs w:val="24"/>
        </w:rPr>
        <w:t>nt</w:t>
      </w:r>
      <w:r w:rsidRPr="00BB0B16">
        <w:rPr>
          <w:rFonts w:asciiTheme="minorHAnsi" w:hAnsiTheme="minorHAnsi" w:cs="Trebuchet MS"/>
          <w:b/>
          <w:bCs/>
          <w:spacing w:val="2"/>
          <w:sz w:val="24"/>
          <w:szCs w:val="24"/>
        </w:rPr>
        <w:t>a</w:t>
      </w:r>
      <w:r w:rsidRPr="00BB0B16">
        <w:rPr>
          <w:rFonts w:asciiTheme="minorHAnsi" w:hAnsiTheme="minorHAnsi" w:cs="Trebuchet MS"/>
          <w:b/>
          <w:bCs/>
          <w:sz w:val="24"/>
          <w:szCs w:val="24"/>
        </w:rPr>
        <w:t>h</w:t>
      </w:r>
      <w:r w:rsidRPr="00BB0B16">
        <w:rPr>
          <w:rFonts w:asciiTheme="minorHAnsi" w:hAnsiTheme="minorHAnsi" w:cs="Trebuchet MS"/>
          <w:b/>
          <w:bCs/>
          <w:spacing w:val="-5"/>
          <w:sz w:val="24"/>
          <w:szCs w:val="24"/>
        </w:rPr>
        <w:t xml:space="preserve"> </w:t>
      </w:r>
      <w:r w:rsidRPr="00BB0B16">
        <w:rPr>
          <w:rFonts w:asciiTheme="minorHAnsi" w:hAnsiTheme="minorHAnsi" w:cs="Trebuchet MS"/>
          <w:b/>
          <w:bCs/>
          <w:spacing w:val="-3"/>
          <w:sz w:val="24"/>
          <w:szCs w:val="24"/>
        </w:rPr>
        <w:t>D</w:t>
      </w:r>
      <w:r w:rsidRPr="00BB0B16">
        <w:rPr>
          <w:rFonts w:asciiTheme="minorHAnsi" w:hAnsiTheme="minorHAnsi" w:cs="Trebuchet MS"/>
          <w:b/>
          <w:bCs/>
          <w:spacing w:val="2"/>
          <w:sz w:val="24"/>
          <w:szCs w:val="24"/>
        </w:rPr>
        <w:t>a</w:t>
      </w:r>
      <w:r w:rsidRPr="00BB0B16">
        <w:rPr>
          <w:rFonts w:asciiTheme="minorHAnsi" w:hAnsiTheme="minorHAnsi" w:cs="Trebuchet MS"/>
          <w:b/>
          <w:bCs/>
          <w:spacing w:val="-2"/>
          <w:sz w:val="24"/>
          <w:szCs w:val="24"/>
        </w:rPr>
        <w:t>e</w:t>
      </w:r>
      <w:r w:rsidRPr="00BB0B16">
        <w:rPr>
          <w:rFonts w:asciiTheme="minorHAnsi" w:hAnsiTheme="minorHAnsi" w:cs="Trebuchet MS"/>
          <w:b/>
          <w:bCs/>
          <w:spacing w:val="1"/>
          <w:sz w:val="24"/>
          <w:szCs w:val="24"/>
        </w:rPr>
        <w:t>r</w:t>
      </w:r>
      <w:r w:rsidRPr="00BB0B16">
        <w:rPr>
          <w:rFonts w:asciiTheme="minorHAnsi" w:hAnsiTheme="minorHAnsi" w:cs="Trebuchet MS"/>
          <w:b/>
          <w:bCs/>
          <w:spacing w:val="2"/>
          <w:sz w:val="24"/>
          <w:szCs w:val="24"/>
        </w:rPr>
        <w:t>a</w:t>
      </w:r>
      <w:r w:rsidRPr="00BB0B16">
        <w:rPr>
          <w:rFonts w:asciiTheme="minorHAnsi" w:hAnsiTheme="minorHAnsi" w:cs="Trebuchet MS"/>
          <w:b/>
          <w:bCs/>
          <w:sz w:val="24"/>
          <w:szCs w:val="24"/>
        </w:rPr>
        <w:t>h (R</w:t>
      </w:r>
      <w:r w:rsidRPr="00BB0B16">
        <w:rPr>
          <w:rFonts w:asciiTheme="minorHAnsi" w:hAnsiTheme="minorHAnsi" w:cs="Trebuchet MS"/>
          <w:b/>
          <w:bCs/>
          <w:spacing w:val="-2"/>
          <w:sz w:val="24"/>
          <w:szCs w:val="24"/>
        </w:rPr>
        <w:t>K</w:t>
      </w:r>
      <w:r w:rsidRPr="00BB0B16">
        <w:rPr>
          <w:rFonts w:asciiTheme="minorHAnsi" w:hAnsiTheme="minorHAnsi" w:cs="Trebuchet MS"/>
          <w:b/>
          <w:bCs/>
          <w:spacing w:val="-5"/>
          <w:sz w:val="24"/>
          <w:szCs w:val="24"/>
        </w:rPr>
        <w:t>P</w:t>
      </w:r>
      <w:r w:rsidRPr="00BB0B16">
        <w:rPr>
          <w:rFonts w:asciiTheme="minorHAnsi" w:hAnsiTheme="minorHAnsi" w:cs="Trebuchet MS"/>
          <w:b/>
          <w:bCs/>
          <w:spacing w:val="2"/>
          <w:sz w:val="24"/>
          <w:szCs w:val="24"/>
        </w:rPr>
        <w:t>D</w:t>
      </w:r>
      <w:r w:rsidRPr="00BB0B16">
        <w:rPr>
          <w:rFonts w:asciiTheme="minorHAnsi" w:hAnsiTheme="minorHAnsi" w:cs="Trebuchet MS"/>
          <w:b/>
          <w:bCs/>
          <w:sz w:val="24"/>
          <w:szCs w:val="24"/>
        </w:rPr>
        <w:t>)</w:t>
      </w:r>
    </w:p>
    <w:p w:rsidR="008B3AA0" w:rsidRPr="00BB0B16" w:rsidRDefault="0017297E" w:rsidP="00670366">
      <w:pPr>
        <w:widowControl w:val="0"/>
        <w:autoSpaceDE w:val="0"/>
        <w:autoSpaceDN w:val="0"/>
        <w:adjustRightInd w:val="0"/>
        <w:spacing w:after="0"/>
        <w:ind w:right="-27" w:firstLine="851"/>
        <w:jc w:val="both"/>
        <w:rPr>
          <w:rFonts w:asciiTheme="minorHAnsi" w:hAnsiTheme="minorHAnsi" w:cs="Trebuchet MS"/>
          <w:spacing w:val="1"/>
          <w:sz w:val="24"/>
          <w:szCs w:val="24"/>
        </w:rPr>
      </w:pPr>
      <w:r w:rsidRPr="00BB0B16">
        <w:rPr>
          <w:rFonts w:asciiTheme="minorHAnsi" w:hAnsiTheme="minorHAnsi" w:cs="Trebuchet MS"/>
          <w:spacing w:val="1"/>
          <w:sz w:val="24"/>
          <w:szCs w:val="24"/>
        </w:rPr>
        <w:t>RPJMD</w:t>
      </w:r>
      <w:r w:rsidR="003B334F" w:rsidRPr="00BB0B16">
        <w:rPr>
          <w:rFonts w:asciiTheme="minorHAnsi" w:hAnsiTheme="minorHAnsi" w:cs="Trebuchet MS"/>
          <w:spacing w:val="1"/>
          <w:sz w:val="24"/>
          <w:szCs w:val="24"/>
        </w:rPr>
        <w:t xml:space="preserve"> dilaksanakan dari tahun ke tahun melalui RKPD</w:t>
      </w:r>
      <w:r w:rsidRPr="00BB0B16">
        <w:rPr>
          <w:rFonts w:asciiTheme="minorHAnsi" w:hAnsiTheme="minorHAnsi" w:cs="Trebuchet MS"/>
          <w:spacing w:val="1"/>
          <w:sz w:val="24"/>
          <w:szCs w:val="24"/>
        </w:rPr>
        <w:t xml:space="preserve">. </w:t>
      </w:r>
      <w:r w:rsidR="003B334F" w:rsidRPr="00BB0B16">
        <w:rPr>
          <w:rFonts w:asciiTheme="minorHAnsi" w:hAnsiTheme="minorHAnsi" w:cs="Trebuchet MS"/>
          <w:spacing w:val="1"/>
          <w:sz w:val="24"/>
          <w:szCs w:val="24"/>
        </w:rPr>
        <w:t xml:space="preserve">Sasaran tahunan dan arah kebijakan RPJMD harus dipedomani dalam menentukan prioritas dan sasaran pembangunan tiap tahun dalam RKPD. Program pembangunan daerah yang sejatinya adalah program prioritas Gubernur dalam mencapai visi dan misi RPJMD harus terpetakan dengan baik kapan dilaksanakan secara spesifik </w:t>
      </w:r>
      <w:r w:rsidR="004612A5" w:rsidRPr="00BB0B16">
        <w:rPr>
          <w:rFonts w:asciiTheme="minorHAnsi" w:hAnsiTheme="minorHAnsi" w:cs="Trebuchet MS"/>
          <w:spacing w:val="1"/>
          <w:sz w:val="24"/>
          <w:szCs w:val="24"/>
        </w:rPr>
        <w:t xml:space="preserve">dari satu RKPD ke RKPD tahap berikutnya. </w:t>
      </w:r>
      <w:r w:rsidRPr="00BB0B16">
        <w:rPr>
          <w:rFonts w:asciiTheme="minorHAnsi" w:hAnsiTheme="minorHAnsi" w:cs="Trebuchet MS"/>
          <w:spacing w:val="1"/>
          <w:sz w:val="24"/>
          <w:szCs w:val="24"/>
        </w:rPr>
        <w:t>SKPD menyusun program</w:t>
      </w:r>
      <w:r w:rsidR="008B3AA0" w:rsidRPr="00BB0B16">
        <w:rPr>
          <w:rFonts w:asciiTheme="minorHAnsi" w:hAnsiTheme="minorHAnsi" w:cs="Trebuchet MS"/>
          <w:spacing w:val="1"/>
          <w:sz w:val="24"/>
          <w:szCs w:val="24"/>
        </w:rPr>
        <w:t xml:space="preserve"> dan kegiatan</w:t>
      </w:r>
      <w:r w:rsidRPr="00BB0B16">
        <w:rPr>
          <w:rFonts w:asciiTheme="minorHAnsi" w:hAnsiTheme="minorHAnsi" w:cs="Trebuchet MS"/>
          <w:spacing w:val="1"/>
          <w:sz w:val="24"/>
          <w:szCs w:val="24"/>
        </w:rPr>
        <w:t xml:space="preserve"> </w:t>
      </w:r>
      <w:r w:rsidR="008B3AA0" w:rsidRPr="00BB0B16">
        <w:rPr>
          <w:rFonts w:asciiTheme="minorHAnsi" w:hAnsiTheme="minorHAnsi" w:cs="Trebuchet MS"/>
          <w:spacing w:val="1"/>
          <w:sz w:val="24"/>
          <w:szCs w:val="24"/>
        </w:rPr>
        <w:t xml:space="preserve">prioritas </w:t>
      </w:r>
      <w:r w:rsidRPr="00BB0B16">
        <w:rPr>
          <w:rFonts w:asciiTheme="minorHAnsi" w:hAnsiTheme="minorHAnsi" w:cs="Trebuchet MS"/>
          <w:spacing w:val="1"/>
          <w:sz w:val="24"/>
          <w:szCs w:val="24"/>
        </w:rPr>
        <w:t>tahunan</w:t>
      </w:r>
      <w:r w:rsidR="004D3A52" w:rsidRPr="00BB0B16">
        <w:rPr>
          <w:rFonts w:asciiTheme="minorHAnsi" w:hAnsiTheme="minorHAnsi" w:cs="Trebuchet MS"/>
          <w:spacing w:val="1"/>
          <w:sz w:val="24"/>
          <w:szCs w:val="24"/>
        </w:rPr>
        <w:t xml:space="preserve"> dalam </w:t>
      </w:r>
      <w:r w:rsidR="009D2B5F" w:rsidRPr="00BB0B16">
        <w:rPr>
          <w:rFonts w:asciiTheme="minorHAnsi" w:hAnsiTheme="minorHAnsi" w:cs="Trebuchet MS"/>
          <w:spacing w:val="1"/>
          <w:sz w:val="24"/>
          <w:szCs w:val="24"/>
        </w:rPr>
        <w:t>R</w:t>
      </w:r>
      <w:r w:rsidR="004D3A52" w:rsidRPr="00BB0B16">
        <w:rPr>
          <w:rFonts w:asciiTheme="minorHAnsi" w:hAnsiTheme="minorHAnsi" w:cs="Trebuchet MS"/>
          <w:spacing w:val="1"/>
          <w:sz w:val="24"/>
          <w:szCs w:val="24"/>
        </w:rPr>
        <w:t>enja SKPD</w:t>
      </w:r>
      <w:r w:rsidRPr="00BB0B16">
        <w:rPr>
          <w:rFonts w:asciiTheme="minorHAnsi" w:hAnsiTheme="minorHAnsi" w:cs="Trebuchet MS"/>
          <w:spacing w:val="1"/>
          <w:sz w:val="24"/>
          <w:szCs w:val="24"/>
        </w:rPr>
        <w:t xml:space="preserve">. </w:t>
      </w:r>
      <w:r w:rsidR="008B3AA0" w:rsidRPr="00BB0B16">
        <w:rPr>
          <w:rFonts w:asciiTheme="minorHAnsi" w:hAnsiTheme="minorHAnsi" w:cs="Trebuchet MS"/>
          <w:spacing w:val="1"/>
          <w:sz w:val="24"/>
          <w:szCs w:val="24"/>
        </w:rPr>
        <w:t>Dalam rangka sinergi dan sinkronisasi antara RPJMD, RKPD</w:t>
      </w:r>
      <w:r w:rsidR="009D2B5F" w:rsidRPr="00BB0B16">
        <w:rPr>
          <w:rFonts w:asciiTheme="minorHAnsi" w:hAnsiTheme="minorHAnsi" w:cs="Trebuchet MS"/>
          <w:spacing w:val="1"/>
          <w:sz w:val="24"/>
          <w:szCs w:val="24"/>
        </w:rPr>
        <w:t>,</w:t>
      </w:r>
      <w:r w:rsidR="008B3AA0" w:rsidRPr="00BB0B16">
        <w:rPr>
          <w:rFonts w:asciiTheme="minorHAnsi" w:hAnsiTheme="minorHAnsi" w:cs="Trebuchet MS"/>
          <w:spacing w:val="1"/>
          <w:sz w:val="24"/>
          <w:szCs w:val="24"/>
        </w:rPr>
        <w:t xml:space="preserve"> dan Renja SKPD setiap tahun </w:t>
      </w:r>
      <w:r w:rsidR="00670366" w:rsidRPr="00BB0B16">
        <w:rPr>
          <w:rFonts w:asciiTheme="minorHAnsi" w:hAnsiTheme="minorHAnsi" w:cs="Trebuchet MS"/>
          <w:spacing w:val="1"/>
          <w:sz w:val="24"/>
          <w:szCs w:val="24"/>
        </w:rPr>
        <w:t>diselenggarakan</w:t>
      </w:r>
      <w:r w:rsidR="008B3AA0" w:rsidRPr="00BB0B16">
        <w:rPr>
          <w:rFonts w:asciiTheme="minorHAnsi" w:hAnsiTheme="minorHAnsi" w:cs="Trebuchet MS"/>
          <w:spacing w:val="1"/>
          <w:sz w:val="24"/>
          <w:szCs w:val="24"/>
        </w:rPr>
        <w:t xml:space="preserve"> musrenbang RKPD Provinsi</w:t>
      </w:r>
      <w:r w:rsidR="00670366" w:rsidRPr="00BB0B16">
        <w:rPr>
          <w:rFonts w:asciiTheme="minorHAnsi" w:hAnsiTheme="minorHAnsi" w:cs="Trebuchet MS"/>
          <w:spacing w:val="1"/>
          <w:sz w:val="24"/>
          <w:szCs w:val="24"/>
        </w:rPr>
        <w:t xml:space="preserve"> untuk tujuan penajaman, penyelarasan, klarifikasi dan</w:t>
      </w:r>
      <w:r w:rsidR="00670366" w:rsidRPr="00BB0B16">
        <w:rPr>
          <w:rFonts w:asciiTheme="minorHAnsi" w:hAnsiTheme="minorHAnsi" w:cs="Trebuchet MS"/>
          <w:spacing w:val="1"/>
          <w:sz w:val="24"/>
          <w:szCs w:val="24"/>
          <w:lang w:val="id-ID"/>
        </w:rPr>
        <w:t xml:space="preserve"> </w:t>
      </w:r>
      <w:r w:rsidR="00670366" w:rsidRPr="00BB0B16">
        <w:rPr>
          <w:rFonts w:asciiTheme="minorHAnsi" w:hAnsiTheme="minorHAnsi" w:cs="Trebuchet MS"/>
          <w:spacing w:val="1"/>
          <w:sz w:val="24"/>
          <w:szCs w:val="24"/>
        </w:rPr>
        <w:t>kesepakatan</w:t>
      </w:r>
      <w:r w:rsidR="00670366" w:rsidRPr="00BB0B16">
        <w:rPr>
          <w:rFonts w:asciiTheme="minorHAnsi" w:hAnsiTheme="minorHAnsi" w:cs="Trebuchet MS"/>
          <w:spacing w:val="1"/>
          <w:sz w:val="24"/>
          <w:szCs w:val="24"/>
          <w:lang w:val="id-ID"/>
        </w:rPr>
        <w:t xml:space="preserve"> dengan para pemangku kepentingan dengan </w:t>
      </w:r>
      <w:r w:rsidR="008B3AA0" w:rsidRPr="00BB0B16">
        <w:rPr>
          <w:rFonts w:asciiTheme="minorHAnsi" w:hAnsiTheme="minorHAnsi" w:cs="Trebuchet MS"/>
          <w:spacing w:val="1"/>
          <w:sz w:val="24"/>
          <w:szCs w:val="24"/>
        </w:rPr>
        <w:t>.</w:t>
      </w:r>
    </w:p>
    <w:p w:rsidR="008B3AA0" w:rsidRPr="00BB0B16" w:rsidRDefault="008B3AA0" w:rsidP="00150C45">
      <w:pPr>
        <w:widowControl w:val="0"/>
        <w:autoSpaceDE w:val="0"/>
        <w:autoSpaceDN w:val="0"/>
        <w:adjustRightInd w:val="0"/>
        <w:spacing w:after="0"/>
        <w:ind w:right="-473" w:firstLine="720"/>
        <w:jc w:val="both"/>
        <w:rPr>
          <w:rFonts w:asciiTheme="minorHAnsi" w:hAnsiTheme="minorHAnsi" w:cs="Trebuchet MS"/>
          <w:sz w:val="24"/>
          <w:szCs w:val="24"/>
        </w:rPr>
      </w:pPr>
    </w:p>
    <w:p w:rsidR="0017297E" w:rsidRPr="00BB0B16" w:rsidRDefault="0017297E" w:rsidP="0031567A">
      <w:pPr>
        <w:widowControl w:val="0"/>
        <w:tabs>
          <w:tab w:val="left" w:pos="709"/>
        </w:tabs>
        <w:autoSpaceDE w:val="0"/>
        <w:autoSpaceDN w:val="0"/>
        <w:adjustRightInd w:val="0"/>
        <w:spacing w:after="120"/>
        <w:rPr>
          <w:rFonts w:asciiTheme="minorHAnsi" w:hAnsiTheme="minorHAnsi" w:cs="Trebuchet MS"/>
          <w:sz w:val="24"/>
          <w:szCs w:val="24"/>
        </w:rPr>
      </w:pPr>
      <w:r w:rsidRPr="00BB0B16">
        <w:rPr>
          <w:rFonts w:asciiTheme="minorHAnsi" w:hAnsiTheme="minorHAnsi" w:cs="Trebuchet MS"/>
          <w:b/>
          <w:bCs/>
          <w:spacing w:val="-2"/>
          <w:sz w:val="24"/>
          <w:szCs w:val="24"/>
        </w:rPr>
        <w:t>H</w:t>
      </w:r>
      <w:r w:rsidRPr="00BB0B16">
        <w:rPr>
          <w:rFonts w:asciiTheme="minorHAnsi" w:hAnsiTheme="minorHAnsi" w:cs="Trebuchet MS"/>
          <w:b/>
          <w:bCs/>
          <w:spacing w:val="-1"/>
          <w:sz w:val="24"/>
          <w:szCs w:val="24"/>
        </w:rPr>
        <w:t>u</w:t>
      </w:r>
      <w:r w:rsidRPr="00BB0B16">
        <w:rPr>
          <w:rFonts w:asciiTheme="minorHAnsi" w:hAnsiTheme="minorHAnsi" w:cs="Trebuchet MS"/>
          <w:b/>
          <w:bCs/>
          <w:spacing w:val="1"/>
          <w:sz w:val="24"/>
          <w:szCs w:val="24"/>
        </w:rPr>
        <w:t>b</w:t>
      </w:r>
      <w:r w:rsidRPr="00BB0B16">
        <w:rPr>
          <w:rFonts w:asciiTheme="minorHAnsi" w:hAnsiTheme="minorHAnsi" w:cs="Trebuchet MS"/>
          <w:b/>
          <w:bCs/>
          <w:spacing w:val="-1"/>
          <w:sz w:val="24"/>
          <w:szCs w:val="24"/>
        </w:rPr>
        <w:t>un</w:t>
      </w:r>
      <w:r w:rsidRPr="00BB0B16">
        <w:rPr>
          <w:rFonts w:asciiTheme="minorHAnsi" w:hAnsiTheme="minorHAnsi" w:cs="Trebuchet MS"/>
          <w:b/>
          <w:bCs/>
          <w:sz w:val="24"/>
          <w:szCs w:val="24"/>
        </w:rPr>
        <w:t>g</w:t>
      </w:r>
      <w:r w:rsidRPr="00BB0B16">
        <w:rPr>
          <w:rFonts w:asciiTheme="minorHAnsi" w:hAnsiTheme="minorHAnsi" w:cs="Trebuchet MS"/>
          <w:b/>
          <w:bCs/>
          <w:spacing w:val="2"/>
          <w:sz w:val="24"/>
          <w:szCs w:val="24"/>
        </w:rPr>
        <w:t>a</w:t>
      </w:r>
      <w:r w:rsidRPr="00BB0B16">
        <w:rPr>
          <w:rFonts w:asciiTheme="minorHAnsi" w:hAnsiTheme="minorHAnsi" w:cs="Trebuchet MS"/>
          <w:b/>
          <w:bCs/>
          <w:sz w:val="24"/>
          <w:szCs w:val="24"/>
        </w:rPr>
        <w:t>n A</w:t>
      </w:r>
      <w:r w:rsidRPr="00BB0B16">
        <w:rPr>
          <w:rFonts w:asciiTheme="minorHAnsi" w:hAnsiTheme="minorHAnsi" w:cs="Trebuchet MS"/>
          <w:b/>
          <w:bCs/>
          <w:spacing w:val="-1"/>
          <w:sz w:val="24"/>
          <w:szCs w:val="24"/>
        </w:rPr>
        <w:t>nt</w:t>
      </w:r>
      <w:r w:rsidRPr="00BB0B16">
        <w:rPr>
          <w:rFonts w:asciiTheme="minorHAnsi" w:hAnsiTheme="minorHAnsi" w:cs="Trebuchet MS"/>
          <w:b/>
          <w:bCs/>
          <w:spacing w:val="2"/>
          <w:sz w:val="24"/>
          <w:szCs w:val="24"/>
        </w:rPr>
        <w:t>a</w:t>
      </w:r>
      <w:r w:rsidRPr="00BB0B16">
        <w:rPr>
          <w:rFonts w:asciiTheme="minorHAnsi" w:hAnsiTheme="minorHAnsi" w:cs="Trebuchet MS"/>
          <w:b/>
          <w:bCs/>
          <w:spacing w:val="-3"/>
          <w:sz w:val="24"/>
          <w:szCs w:val="24"/>
        </w:rPr>
        <w:t>r</w:t>
      </w:r>
      <w:r w:rsidRPr="00BB0B16">
        <w:rPr>
          <w:rFonts w:asciiTheme="minorHAnsi" w:hAnsiTheme="minorHAnsi" w:cs="Trebuchet MS"/>
          <w:b/>
          <w:bCs/>
          <w:sz w:val="24"/>
          <w:szCs w:val="24"/>
        </w:rPr>
        <w:t>a</w:t>
      </w:r>
      <w:r w:rsidRPr="00BB0B16">
        <w:rPr>
          <w:rFonts w:asciiTheme="minorHAnsi" w:hAnsiTheme="minorHAnsi" w:cs="Trebuchet MS"/>
          <w:b/>
          <w:bCs/>
          <w:spacing w:val="3"/>
          <w:sz w:val="24"/>
          <w:szCs w:val="24"/>
        </w:rPr>
        <w:t xml:space="preserve"> </w:t>
      </w:r>
      <w:r w:rsidRPr="00BB0B16">
        <w:rPr>
          <w:rFonts w:asciiTheme="minorHAnsi" w:hAnsiTheme="minorHAnsi" w:cs="Trebuchet MS"/>
          <w:b/>
          <w:bCs/>
          <w:sz w:val="24"/>
          <w:szCs w:val="24"/>
        </w:rPr>
        <w:t>R</w:t>
      </w:r>
      <w:r w:rsidRPr="00BB0B16">
        <w:rPr>
          <w:rFonts w:asciiTheme="minorHAnsi" w:hAnsiTheme="minorHAnsi" w:cs="Trebuchet MS"/>
          <w:b/>
          <w:bCs/>
          <w:spacing w:val="-5"/>
          <w:sz w:val="24"/>
          <w:szCs w:val="24"/>
        </w:rPr>
        <w:t>P</w:t>
      </w:r>
      <w:r w:rsidRPr="00BB0B16">
        <w:rPr>
          <w:rFonts w:asciiTheme="minorHAnsi" w:hAnsiTheme="minorHAnsi" w:cs="Trebuchet MS"/>
          <w:b/>
          <w:bCs/>
          <w:spacing w:val="2"/>
          <w:sz w:val="24"/>
          <w:szCs w:val="24"/>
        </w:rPr>
        <w:t>J</w:t>
      </w:r>
      <w:r w:rsidRPr="00BB0B16">
        <w:rPr>
          <w:rFonts w:asciiTheme="minorHAnsi" w:hAnsiTheme="minorHAnsi" w:cs="Trebuchet MS"/>
          <w:b/>
          <w:bCs/>
          <w:spacing w:val="-1"/>
          <w:sz w:val="24"/>
          <w:szCs w:val="24"/>
        </w:rPr>
        <w:t>M</w:t>
      </w:r>
      <w:r w:rsidRPr="00BB0B16">
        <w:rPr>
          <w:rFonts w:asciiTheme="minorHAnsi" w:hAnsiTheme="minorHAnsi" w:cs="Trebuchet MS"/>
          <w:b/>
          <w:bCs/>
          <w:sz w:val="24"/>
          <w:szCs w:val="24"/>
        </w:rPr>
        <w:t>D</w:t>
      </w:r>
      <w:r w:rsidRPr="00BB0B16">
        <w:rPr>
          <w:rFonts w:asciiTheme="minorHAnsi" w:hAnsiTheme="minorHAnsi" w:cs="Trebuchet MS"/>
          <w:b/>
          <w:bCs/>
          <w:spacing w:val="-2"/>
          <w:sz w:val="24"/>
          <w:szCs w:val="24"/>
        </w:rPr>
        <w:t xml:space="preserve"> </w:t>
      </w:r>
      <w:r w:rsidRPr="00BB0B16">
        <w:rPr>
          <w:rFonts w:asciiTheme="minorHAnsi" w:hAnsiTheme="minorHAnsi" w:cs="Trebuchet MS"/>
          <w:b/>
          <w:bCs/>
          <w:spacing w:val="1"/>
          <w:sz w:val="24"/>
          <w:szCs w:val="24"/>
        </w:rPr>
        <w:t>d</w:t>
      </w:r>
      <w:r w:rsidRPr="00BB0B16">
        <w:rPr>
          <w:rFonts w:asciiTheme="minorHAnsi" w:hAnsiTheme="minorHAnsi" w:cs="Trebuchet MS"/>
          <w:b/>
          <w:bCs/>
          <w:spacing w:val="2"/>
          <w:sz w:val="24"/>
          <w:szCs w:val="24"/>
        </w:rPr>
        <w:t>a</w:t>
      </w:r>
      <w:r w:rsidRPr="00BB0B16">
        <w:rPr>
          <w:rFonts w:asciiTheme="minorHAnsi" w:hAnsiTheme="minorHAnsi" w:cs="Trebuchet MS"/>
          <w:b/>
          <w:bCs/>
          <w:sz w:val="24"/>
          <w:szCs w:val="24"/>
        </w:rPr>
        <w:t>n</w:t>
      </w:r>
      <w:r w:rsidRPr="00BB0B16">
        <w:rPr>
          <w:rFonts w:asciiTheme="minorHAnsi" w:hAnsiTheme="minorHAnsi" w:cs="Trebuchet MS"/>
          <w:b/>
          <w:bCs/>
          <w:spacing w:val="-5"/>
          <w:sz w:val="24"/>
          <w:szCs w:val="24"/>
        </w:rPr>
        <w:t xml:space="preserve"> </w:t>
      </w:r>
      <w:r w:rsidRPr="00BB0B16">
        <w:rPr>
          <w:rFonts w:asciiTheme="minorHAnsi" w:hAnsiTheme="minorHAnsi" w:cs="Trebuchet MS"/>
          <w:b/>
          <w:bCs/>
          <w:sz w:val="24"/>
          <w:szCs w:val="24"/>
        </w:rPr>
        <w:t>R</w:t>
      </w:r>
      <w:r w:rsidRPr="00BB0B16">
        <w:rPr>
          <w:rFonts w:asciiTheme="minorHAnsi" w:hAnsiTheme="minorHAnsi" w:cs="Trebuchet MS"/>
          <w:b/>
          <w:bCs/>
          <w:spacing w:val="-1"/>
          <w:sz w:val="24"/>
          <w:szCs w:val="24"/>
        </w:rPr>
        <w:t>T</w:t>
      </w:r>
      <w:r w:rsidRPr="00BB0B16">
        <w:rPr>
          <w:rFonts w:asciiTheme="minorHAnsi" w:hAnsiTheme="minorHAnsi" w:cs="Trebuchet MS"/>
          <w:b/>
          <w:bCs/>
          <w:sz w:val="24"/>
          <w:szCs w:val="24"/>
        </w:rPr>
        <w:t>RW</w:t>
      </w:r>
      <w:r w:rsidRPr="00BB0B16">
        <w:rPr>
          <w:rFonts w:asciiTheme="minorHAnsi" w:hAnsiTheme="minorHAnsi" w:cs="Trebuchet MS"/>
          <w:b/>
          <w:bCs/>
          <w:spacing w:val="2"/>
          <w:sz w:val="24"/>
          <w:szCs w:val="24"/>
        </w:rPr>
        <w:t xml:space="preserve"> </w:t>
      </w:r>
      <w:r w:rsidR="00C97D5B" w:rsidRPr="00BB0B16">
        <w:rPr>
          <w:rFonts w:asciiTheme="minorHAnsi" w:hAnsiTheme="minorHAnsi" w:cs="Trebuchet MS"/>
          <w:b/>
          <w:bCs/>
          <w:spacing w:val="-2"/>
          <w:sz w:val="24"/>
          <w:szCs w:val="24"/>
        </w:rPr>
        <w:t>Provinsi Kalimantan Timur</w:t>
      </w:r>
    </w:p>
    <w:p w:rsidR="0031567A" w:rsidRPr="00BB0B16" w:rsidRDefault="0017297E" w:rsidP="0031567A">
      <w:pPr>
        <w:widowControl w:val="0"/>
        <w:autoSpaceDE w:val="0"/>
        <w:autoSpaceDN w:val="0"/>
        <w:adjustRightInd w:val="0"/>
        <w:spacing w:after="0"/>
        <w:ind w:right="-27" w:firstLine="851"/>
        <w:jc w:val="both"/>
        <w:rPr>
          <w:rFonts w:asciiTheme="minorHAnsi" w:hAnsiTheme="minorHAnsi" w:cs="Trebuchet MS"/>
          <w:spacing w:val="1"/>
          <w:sz w:val="24"/>
          <w:szCs w:val="24"/>
          <w:lang w:val="id-ID"/>
        </w:rPr>
      </w:pPr>
      <w:r w:rsidRPr="00BB0B16">
        <w:rPr>
          <w:rFonts w:asciiTheme="minorHAnsi" w:hAnsiTheme="minorHAnsi" w:cs="Trebuchet MS"/>
          <w:spacing w:val="1"/>
          <w:sz w:val="24"/>
          <w:szCs w:val="24"/>
        </w:rPr>
        <w:t xml:space="preserve">Implementasi RPJMD didasarkan pada </w:t>
      </w:r>
      <w:r w:rsidR="00173C12" w:rsidRPr="00BB0B16">
        <w:rPr>
          <w:rFonts w:asciiTheme="minorHAnsi" w:hAnsiTheme="minorHAnsi" w:cs="Trebuchet MS"/>
          <w:spacing w:val="1"/>
          <w:sz w:val="24"/>
          <w:szCs w:val="24"/>
        </w:rPr>
        <w:t xml:space="preserve">rancangan </w:t>
      </w:r>
      <w:r w:rsidRPr="00BB0B16">
        <w:rPr>
          <w:rFonts w:asciiTheme="minorHAnsi" w:hAnsiTheme="minorHAnsi" w:cs="Trebuchet MS"/>
          <w:spacing w:val="1"/>
          <w:sz w:val="24"/>
          <w:szCs w:val="24"/>
        </w:rPr>
        <w:t>RTRW</w:t>
      </w:r>
      <w:r w:rsidR="00C97D5B" w:rsidRPr="00BB0B16">
        <w:rPr>
          <w:rFonts w:asciiTheme="minorHAnsi" w:hAnsiTheme="minorHAnsi" w:cs="Trebuchet MS"/>
          <w:spacing w:val="1"/>
          <w:sz w:val="24"/>
          <w:szCs w:val="24"/>
        </w:rPr>
        <w:t>P</w:t>
      </w:r>
      <w:r w:rsidRPr="00BB0B16">
        <w:rPr>
          <w:rFonts w:asciiTheme="minorHAnsi" w:hAnsiTheme="minorHAnsi" w:cs="Trebuchet MS"/>
          <w:spacing w:val="1"/>
          <w:sz w:val="24"/>
          <w:szCs w:val="24"/>
        </w:rPr>
        <w:t xml:space="preserve"> </w:t>
      </w:r>
      <w:r w:rsidR="00C97D5B" w:rsidRPr="00BB0B16">
        <w:rPr>
          <w:rFonts w:asciiTheme="minorHAnsi" w:hAnsiTheme="minorHAnsi" w:cs="Trebuchet MS"/>
          <w:spacing w:val="1"/>
          <w:sz w:val="24"/>
          <w:szCs w:val="24"/>
        </w:rPr>
        <w:t>Kalimantan Timur</w:t>
      </w:r>
      <w:r w:rsidR="00854EF6" w:rsidRPr="00BB0B16">
        <w:rPr>
          <w:rFonts w:asciiTheme="minorHAnsi" w:hAnsiTheme="minorHAnsi" w:cs="Trebuchet MS"/>
          <w:spacing w:val="1"/>
          <w:sz w:val="24"/>
          <w:szCs w:val="24"/>
        </w:rPr>
        <w:t>,</w:t>
      </w:r>
      <w:r w:rsidR="00670366" w:rsidRPr="00BB0B16">
        <w:rPr>
          <w:rFonts w:asciiTheme="minorHAnsi" w:hAnsiTheme="minorHAnsi" w:cs="Trebuchet MS"/>
          <w:spacing w:val="1"/>
          <w:sz w:val="24"/>
          <w:szCs w:val="24"/>
        </w:rPr>
        <w:t xml:space="preserve"> baik dari aspek kebijakan </w:t>
      </w:r>
      <w:r w:rsidR="0031567A" w:rsidRPr="00BB0B16">
        <w:rPr>
          <w:rFonts w:asciiTheme="minorHAnsi" w:hAnsiTheme="minorHAnsi" w:cs="Trebuchet MS"/>
          <w:spacing w:val="1"/>
          <w:sz w:val="24"/>
          <w:szCs w:val="24"/>
          <w:lang w:val="id-ID"/>
        </w:rPr>
        <w:t xml:space="preserve">maupun </w:t>
      </w:r>
      <w:r w:rsidR="00670366" w:rsidRPr="00BB0B16">
        <w:rPr>
          <w:rFonts w:asciiTheme="minorHAnsi" w:hAnsiTheme="minorHAnsi" w:cs="Trebuchet MS"/>
          <w:spacing w:val="1"/>
          <w:sz w:val="24"/>
          <w:szCs w:val="24"/>
        </w:rPr>
        <w:t xml:space="preserve">operasionalisasi dan keselarasannya dengan rencana program pembangunan </w:t>
      </w:r>
      <w:r w:rsidR="0031567A" w:rsidRPr="00BB0B16">
        <w:rPr>
          <w:rFonts w:asciiTheme="minorHAnsi" w:hAnsiTheme="minorHAnsi" w:cs="Trebuchet MS"/>
          <w:spacing w:val="1"/>
          <w:sz w:val="24"/>
          <w:szCs w:val="24"/>
          <w:lang w:val="id-ID"/>
        </w:rPr>
        <w:t xml:space="preserve">untuk </w:t>
      </w:r>
      <w:r w:rsidR="00670366" w:rsidRPr="00BB0B16">
        <w:rPr>
          <w:rFonts w:asciiTheme="minorHAnsi" w:hAnsiTheme="minorHAnsi" w:cs="Trebuchet MS"/>
          <w:spacing w:val="1"/>
          <w:sz w:val="24"/>
          <w:szCs w:val="24"/>
        </w:rPr>
        <w:t>menjamin kelangsungan dan daya dukung lingkungan di Provinsi Kalimantan Timur</w:t>
      </w:r>
      <w:r w:rsidRPr="00BB0B16">
        <w:rPr>
          <w:rFonts w:asciiTheme="minorHAnsi" w:hAnsiTheme="minorHAnsi" w:cs="Trebuchet MS"/>
          <w:spacing w:val="1"/>
          <w:sz w:val="24"/>
          <w:szCs w:val="24"/>
        </w:rPr>
        <w:t xml:space="preserve">. </w:t>
      </w:r>
      <w:r w:rsidR="00854EF6" w:rsidRPr="00BB0B16">
        <w:rPr>
          <w:rFonts w:asciiTheme="minorHAnsi" w:hAnsiTheme="minorHAnsi" w:cs="Trebuchet MS"/>
          <w:spacing w:val="1"/>
          <w:sz w:val="24"/>
          <w:szCs w:val="24"/>
        </w:rPr>
        <w:t xml:space="preserve">Dengan kata lain, pendekatan pembangunan sektoral harus dilaksanakan secara serasi dan seimbang dengan </w:t>
      </w:r>
      <w:r w:rsidR="0033077E" w:rsidRPr="00BB0B16">
        <w:rPr>
          <w:rFonts w:asciiTheme="minorHAnsi" w:hAnsiTheme="minorHAnsi" w:cs="Trebuchet MS"/>
          <w:spacing w:val="1"/>
          <w:sz w:val="24"/>
          <w:szCs w:val="24"/>
        </w:rPr>
        <w:t>pendekatan pembangunan regio</w:t>
      </w:r>
      <w:r w:rsidR="0031567A" w:rsidRPr="00BB0B16">
        <w:rPr>
          <w:rFonts w:asciiTheme="minorHAnsi" w:hAnsiTheme="minorHAnsi" w:cs="Trebuchet MS"/>
          <w:spacing w:val="1"/>
          <w:sz w:val="24"/>
          <w:szCs w:val="24"/>
        </w:rPr>
        <w:t xml:space="preserve">nal. Suatu pembangunan yang berdimensi kewilayahan juga memerhatikan pentingnya pembangunan terhadap suatu kawasan terpilih </w:t>
      </w:r>
      <w:r w:rsidR="0031567A" w:rsidRPr="00BB0B16">
        <w:rPr>
          <w:rFonts w:asciiTheme="minorHAnsi" w:hAnsiTheme="minorHAnsi" w:cs="Trebuchet MS"/>
          <w:spacing w:val="1"/>
          <w:sz w:val="24"/>
          <w:szCs w:val="24"/>
          <w:lang w:val="id-ID"/>
        </w:rPr>
        <w:t xml:space="preserve">atau strategis </w:t>
      </w:r>
      <w:r w:rsidR="0031567A" w:rsidRPr="00BB0B16">
        <w:rPr>
          <w:rFonts w:asciiTheme="minorHAnsi" w:hAnsiTheme="minorHAnsi" w:cs="Trebuchet MS"/>
          <w:spacing w:val="1"/>
          <w:sz w:val="24"/>
          <w:szCs w:val="24"/>
        </w:rPr>
        <w:t xml:space="preserve">berdasarkan perencanaan, pengendalian, dan evaluasi program pembangunan secara terpadu </w:t>
      </w:r>
      <w:r w:rsidR="0031567A" w:rsidRPr="00BB0B16">
        <w:rPr>
          <w:rFonts w:asciiTheme="minorHAnsi" w:hAnsiTheme="minorHAnsi" w:cs="Trebuchet MS"/>
          <w:spacing w:val="1"/>
          <w:sz w:val="24"/>
          <w:szCs w:val="24"/>
          <w:lang w:val="id-ID"/>
        </w:rPr>
        <w:t xml:space="preserve">yang </w:t>
      </w:r>
      <w:r w:rsidR="0031567A" w:rsidRPr="00BB0B16">
        <w:rPr>
          <w:rFonts w:asciiTheme="minorHAnsi" w:hAnsiTheme="minorHAnsi" w:cs="Trebuchet MS"/>
          <w:spacing w:val="1"/>
          <w:sz w:val="24"/>
          <w:szCs w:val="24"/>
        </w:rPr>
        <w:t>memerhatikan kondisi dan potensi serta pemanfaatan ruang sesuai dengan kewenangan pemerintah daerah.</w:t>
      </w:r>
      <w:r w:rsidR="00CA42F2" w:rsidRPr="00BB0B16">
        <w:rPr>
          <w:rFonts w:asciiTheme="minorHAnsi" w:hAnsiTheme="minorHAnsi" w:cs="Trebuchet MS"/>
          <w:spacing w:val="1"/>
          <w:sz w:val="24"/>
          <w:szCs w:val="24"/>
          <w:lang w:val="id-ID"/>
        </w:rPr>
        <w:t xml:space="preserve"> Strategi dan kebijakan pengembangan wilayah Kalimantan Timur dalam RPJMD merupakan bagian tak terpisahkan dari RTRW.</w:t>
      </w:r>
    </w:p>
    <w:p w:rsidR="000547B8" w:rsidRPr="00BB0B16" w:rsidRDefault="000547B8" w:rsidP="00150C45">
      <w:pPr>
        <w:widowControl w:val="0"/>
        <w:autoSpaceDE w:val="0"/>
        <w:autoSpaceDN w:val="0"/>
        <w:adjustRightInd w:val="0"/>
        <w:spacing w:after="0"/>
        <w:ind w:right="-473" w:firstLine="720"/>
        <w:jc w:val="both"/>
        <w:rPr>
          <w:rFonts w:asciiTheme="minorHAnsi" w:hAnsiTheme="minorHAnsi" w:cs="Trebuchet MS"/>
          <w:sz w:val="24"/>
          <w:szCs w:val="24"/>
        </w:rPr>
      </w:pPr>
    </w:p>
    <w:p w:rsidR="009B3CAF" w:rsidRPr="00BB0B16" w:rsidRDefault="009B3CAF" w:rsidP="00E86DFB">
      <w:pPr>
        <w:widowControl w:val="0"/>
        <w:autoSpaceDE w:val="0"/>
        <w:autoSpaceDN w:val="0"/>
        <w:adjustRightInd w:val="0"/>
        <w:spacing w:after="120"/>
        <w:ind w:right="-475"/>
        <w:jc w:val="both"/>
        <w:rPr>
          <w:rFonts w:asciiTheme="minorHAnsi" w:hAnsiTheme="minorHAnsi" w:cs="Trebuchet MS"/>
          <w:sz w:val="24"/>
          <w:szCs w:val="24"/>
        </w:rPr>
      </w:pPr>
      <w:r w:rsidRPr="00BB0B16">
        <w:rPr>
          <w:rFonts w:asciiTheme="minorHAnsi" w:hAnsiTheme="minorHAnsi" w:cs="Trebuchet MS"/>
          <w:b/>
          <w:sz w:val="24"/>
          <w:szCs w:val="24"/>
        </w:rPr>
        <w:t xml:space="preserve">Hubungan </w:t>
      </w:r>
      <w:r w:rsidR="00AB4896" w:rsidRPr="00BB0B16">
        <w:rPr>
          <w:rFonts w:asciiTheme="minorHAnsi" w:hAnsiTheme="minorHAnsi" w:cs="Trebuchet MS"/>
          <w:b/>
          <w:sz w:val="24"/>
          <w:szCs w:val="24"/>
        </w:rPr>
        <w:t>Antara RPJMD dan RPJMN</w:t>
      </w:r>
    </w:p>
    <w:p w:rsidR="0017297E" w:rsidRPr="00BB0B16" w:rsidRDefault="00886D87" w:rsidP="00C94FCD">
      <w:pPr>
        <w:pStyle w:val="ListParagraph"/>
        <w:spacing w:after="120"/>
        <w:ind w:left="0" w:firstLine="720"/>
        <w:jc w:val="both"/>
        <w:rPr>
          <w:rFonts w:cs="Calibri"/>
          <w:sz w:val="24"/>
          <w:szCs w:val="24"/>
          <w:lang w:val="id-ID"/>
        </w:rPr>
      </w:pPr>
      <w:r w:rsidRPr="00BB0B16">
        <w:rPr>
          <w:rFonts w:cs="Calibri"/>
          <w:sz w:val="24"/>
          <w:szCs w:val="24"/>
          <w:lang w:val="id-ID"/>
        </w:rPr>
        <w:t xml:space="preserve">RPJMD juga harus memedomani RPJMN sekurang-kurangnya untuk sinergitas dan sinkronisasi arsitektur kinerja baik di tingkat </w:t>
      </w:r>
      <w:r w:rsidRPr="00BB0B16">
        <w:rPr>
          <w:rFonts w:cs="Calibri"/>
          <w:i/>
          <w:sz w:val="24"/>
          <w:szCs w:val="24"/>
          <w:lang w:val="id-ID"/>
        </w:rPr>
        <w:t>impact</w:t>
      </w:r>
      <w:r w:rsidRPr="00BB0B16">
        <w:rPr>
          <w:rFonts w:cs="Calibri"/>
          <w:sz w:val="24"/>
          <w:szCs w:val="24"/>
          <w:lang w:val="id-ID"/>
        </w:rPr>
        <w:t xml:space="preserve"> maupun </w:t>
      </w:r>
      <w:r w:rsidRPr="00BB0B16">
        <w:rPr>
          <w:rFonts w:cs="Calibri"/>
          <w:i/>
          <w:sz w:val="24"/>
          <w:szCs w:val="24"/>
          <w:lang w:val="id-ID"/>
        </w:rPr>
        <w:t>outcome</w:t>
      </w:r>
      <w:r w:rsidRPr="00BB0B16">
        <w:rPr>
          <w:rFonts w:cs="Calibri"/>
          <w:sz w:val="24"/>
          <w:szCs w:val="24"/>
          <w:lang w:val="id-ID"/>
        </w:rPr>
        <w:t xml:space="preserve"> pembangunan nasional dan daerah. </w:t>
      </w:r>
      <w:r w:rsidR="00E86DFB" w:rsidRPr="00BB0B16">
        <w:rPr>
          <w:rFonts w:cs="Calibri"/>
          <w:sz w:val="24"/>
          <w:szCs w:val="24"/>
          <w:lang w:val="id-ID"/>
        </w:rPr>
        <w:t xml:space="preserve">Pada tingkat impact, indikator kinerja sasaran RPJMD harus memerhatikan apa yang ingin dicapai dalam sasaran RPJMN. Pada tingkat outcome, prioritas pembangunan daerah harus memerhatikan isu-isu dan strategi pembangunan nasional untuk sinkronisasi kebijakan. Dalam hal periode RPJMN yang segera berakhir saat penyusunan RPJMD maka arah kebijakan pada RPJPN periode berikutnya menjadi sumber acuan. </w:t>
      </w:r>
    </w:p>
    <w:p w:rsidR="0017297E" w:rsidRPr="00BB0B16" w:rsidRDefault="0017297E" w:rsidP="00C94FCD">
      <w:pPr>
        <w:pStyle w:val="ListParagraph"/>
        <w:spacing w:after="120"/>
        <w:ind w:left="0" w:firstLine="720"/>
        <w:jc w:val="both"/>
        <w:rPr>
          <w:rFonts w:cs="Calibri"/>
          <w:sz w:val="24"/>
          <w:szCs w:val="24"/>
        </w:rPr>
      </w:pPr>
    </w:p>
    <w:p w:rsidR="00C94FCD" w:rsidRPr="00BB0B16" w:rsidRDefault="00C94FCD" w:rsidP="00C94FCD">
      <w:pPr>
        <w:pStyle w:val="ListParagraph"/>
        <w:numPr>
          <w:ilvl w:val="1"/>
          <w:numId w:val="1"/>
        </w:numPr>
        <w:spacing w:after="120"/>
        <w:ind w:left="720" w:hanging="720"/>
        <w:contextualSpacing w:val="0"/>
        <w:jc w:val="both"/>
        <w:rPr>
          <w:rFonts w:cs="Calibri"/>
          <w:b/>
          <w:sz w:val="24"/>
          <w:szCs w:val="24"/>
        </w:rPr>
      </w:pPr>
      <w:r w:rsidRPr="00BB0B16">
        <w:rPr>
          <w:rFonts w:cs="Calibri"/>
          <w:b/>
          <w:sz w:val="24"/>
          <w:szCs w:val="24"/>
        </w:rPr>
        <w:lastRenderedPageBreak/>
        <w:t>SISTEMATIKA PENULISAN</w:t>
      </w:r>
    </w:p>
    <w:p w:rsidR="00C94FCD" w:rsidRPr="00BB0B16" w:rsidRDefault="00C94FCD" w:rsidP="00C94FCD">
      <w:pPr>
        <w:spacing w:after="120"/>
        <w:ind w:firstLine="720"/>
        <w:jc w:val="both"/>
        <w:rPr>
          <w:rFonts w:cs="Calibri"/>
          <w:b/>
          <w:sz w:val="24"/>
          <w:szCs w:val="24"/>
        </w:rPr>
      </w:pPr>
      <w:r w:rsidRPr="00BB0B16">
        <w:rPr>
          <w:rFonts w:cs="Calibri"/>
          <w:sz w:val="24"/>
          <w:szCs w:val="24"/>
          <w:lang w:val="id-ID" w:eastAsia="ja-JP"/>
        </w:rPr>
        <w:t>Sistematika penulisan RPJMD Provinsi Kalimantan Timur Tahun 2013-2018</w:t>
      </w:r>
      <w:r w:rsidRPr="00BB0B16">
        <w:rPr>
          <w:rFonts w:cs="Calibri"/>
          <w:sz w:val="24"/>
          <w:szCs w:val="24"/>
          <w:lang w:eastAsia="ja-JP"/>
        </w:rPr>
        <w:t xml:space="preserve"> dapat dijabarkan</w:t>
      </w:r>
      <w:r w:rsidRPr="00BB0B16">
        <w:rPr>
          <w:rFonts w:cs="Calibri"/>
          <w:sz w:val="24"/>
          <w:szCs w:val="24"/>
          <w:lang w:val="id-ID" w:eastAsia="ja-JP"/>
        </w:rPr>
        <w:t xml:space="preserve"> sebagai berikut.</w:t>
      </w:r>
    </w:p>
    <w:tbl>
      <w:tblPr>
        <w:tblW w:w="9268" w:type="dxa"/>
        <w:tblInd w:w="-90" w:type="dxa"/>
        <w:tblLayout w:type="fixed"/>
        <w:tblLook w:val="04A0" w:firstRow="1" w:lastRow="0" w:firstColumn="1" w:lastColumn="0" w:noHBand="0" w:noVBand="1"/>
      </w:tblPr>
      <w:tblGrid>
        <w:gridCol w:w="236"/>
        <w:gridCol w:w="1186"/>
        <w:gridCol w:w="7846"/>
      </w:tblGrid>
      <w:tr w:rsidR="00BB0B16" w:rsidRPr="00BB0B16" w:rsidTr="00930EA2">
        <w:tc>
          <w:tcPr>
            <w:tcW w:w="236" w:type="dxa"/>
          </w:tcPr>
          <w:p w:rsidR="00C94FCD" w:rsidRPr="00BB0B16" w:rsidRDefault="00C94FCD" w:rsidP="00930EA2">
            <w:pPr>
              <w:spacing w:after="0"/>
              <w:jc w:val="both"/>
              <w:rPr>
                <w:rFonts w:cs="Calibri"/>
                <w:b/>
                <w:sz w:val="24"/>
                <w:szCs w:val="24"/>
              </w:rPr>
            </w:pPr>
          </w:p>
        </w:tc>
        <w:tc>
          <w:tcPr>
            <w:tcW w:w="1186" w:type="dxa"/>
          </w:tcPr>
          <w:p w:rsidR="00C94FCD" w:rsidRPr="00BB0B16" w:rsidRDefault="00C94FCD" w:rsidP="00930EA2">
            <w:pPr>
              <w:spacing w:after="0"/>
              <w:jc w:val="both"/>
              <w:rPr>
                <w:rFonts w:cs="Calibri"/>
                <w:b/>
                <w:sz w:val="24"/>
                <w:szCs w:val="24"/>
              </w:rPr>
            </w:pPr>
            <w:r w:rsidRPr="00BB0B16">
              <w:rPr>
                <w:rFonts w:cs="Calibri"/>
                <w:b/>
                <w:sz w:val="24"/>
                <w:szCs w:val="24"/>
              </w:rPr>
              <w:t>BAB I</w:t>
            </w:r>
          </w:p>
        </w:tc>
        <w:tc>
          <w:tcPr>
            <w:tcW w:w="7846" w:type="dxa"/>
            <w:shd w:val="clear" w:color="auto" w:fill="auto"/>
          </w:tcPr>
          <w:p w:rsidR="00C94FCD" w:rsidRPr="00BB0B16" w:rsidRDefault="00C94FCD" w:rsidP="00930EA2">
            <w:pPr>
              <w:spacing w:after="60"/>
              <w:jc w:val="both"/>
              <w:rPr>
                <w:rFonts w:cs="Calibri"/>
                <w:b/>
                <w:sz w:val="24"/>
                <w:szCs w:val="24"/>
              </w:rPr>
            </w:pPr>
            <w:r w:rsidRPr="00BB0B16">
              <w:rPr>
                <w:rFonts w:cs="Calibri"/>
                <w:b/>
                <w:sz w:val="24"/>
                <w:szCs w:val="24"/>
              </w:rPr>
              <w:t>PENDAHULUAN</w:t>
            </w:r>
          </w:p>
          <w:p w:rsidR="00C94FCD" w:rsidRPr="00BB0B16" w:rsidRDefault="00C94FCD" w:rsidP="000A5AB9">
            <w:pPr>
              <w:spacing w:after="120"/>
              <w:jc w:val="both"/>
              <w:rPr>
                <w:rFonts w:cs="Calibri"/>
                <w:sz w:val="24"/>
                <w:szCs w:val="24"/>
              </w:rPr>
            </w:pPr>
            <w:r w:rsidRPr="00BB0B16">
              <w:rPr>
                <w:rFonts w:cs="Calibri"/>
                <w:sz w:val="24"/>
                <w:szCs w:val="24"/>
                <w:lang w:val="id-ID"/>
              </w:rPr>
              <w:t>Menjelaskan secara ringkas tentang isi dokumen secara keseluruhan meliputi: latar belakang, d</w:t>
            </w:r>
            <w:r w:rsidRPr="00BB0B16">
              <w:rPr>
                <w:rFonts w:cs="Calibri"/>
                <w:sz w:val="24"/>
                <w:szCs w:val="24"/>
              </w:rPr>
              <w:t xml:space="preserve">asar </w:t>
            </w:r>
            <w:r w:rsidRPr="00BB0B16">
              <w:rPr>
                <w:rFonts w:cs="Calibri"/>
                <w:sz w:val="24"/>
                <w:szCs w:val="24"/>
                <w:lang w:val="id-ID"/>
              </w:rPr>
              <w:t>h</w:t>
            </w:r>
            <w:r w:rsidRPr="00BB0B16">
              <w:rPr>
                <w:rFonts w:cs="Calibri"/>
                <w:sz w:val="24"/>
                <w:szCs w:val="24"/>
              </w:rPr>
              <w:t xml:space="preserve">ukum </w:t>
            </w:r>
            <w:r w:rsidRPr="00BB0B16">
              <w:rPr>
                <w:rFonts w:cs="Calibri"/>
                <w:sz w:val="24"/>
                <w:szCs w:val="24"/>
                <w:lang w:val="id-ID"/>
              </w:rPr>
              <w:t>p</w:t>
            </w:r>
            <w:r w:rsidRPr="00BB0B16">
              <w:rPr>
                <w:rFonts w:cs="Calibri"/>
                <w:sz w:val="24"/>
                <w:szCs w:val="24"/>
              </w:rPr>
              <w:t>enyusunan</w:t>
            </w:r>
            <w:r w:rsidRPr="00BB0B16">
              <w:rPr>
                <w:rFonts w:cs="Calibri"/>
                <w:sz w:val="24"/>
                <w:szCs w:val="24"/>
                <w:lang w:val="id-ID"/>
              </w:rPr>
              <w:t>, h</w:t>
            </w:r>
            <w:r w:rsidRPr="00BB0B16">
              <w:rPr>
                <w:rFonts w:cs="Calibri"/>
                <w:sz w:val="24"/>
                <w:szCs w:val="24"/>
              </w:rPr>
              <w:t xml:space="preserve">ubungan </w:t>
            </w:r>
            <w:r w:rsidRPr="00BB0B16">
              <w:rPr>
                <w:rFonts w:cs="Calibri"/>
                <w:sz w:val="24"/>
                <w:szCs w:val="24"/>
                <w:lang w:val="id-ID"/>
              </w:rPr>
              <w:t>a</w:t>
            </w:r>
            <w:r w:rsidRPr="00BB0B16">
              <w:rPr>
                <w:rFonts w:cs="Calibri"/>
                <w:sz w:val="24"/>
                <w:szCs w:val="24"/>
              </w:rPr>
              <w:t xml:space="preserve">ntar </w:t>
            </w:r>
            <w:r w:rsidRPr="00BB0B16">
              <w:rPr>
                <w:rFonts w:cs="Calibri"/>
                <w:sz w:val="24"/>
                <w:szCs w:val="24"/>
                <w:lang w:val="id-ID"/>
              </w:rPr>
              <w:t>d</w:t>
            </w:r>
            <w:r w:rsidRPr="00BB0B16">
              <w:rPr>
                <w:rFonts w:cs="Calibri"/>
                <w:sz w:val="24"/>
                <w:szCs w:val="24"/>
              </w:rPr>
              <w:t>okumen</w:t>
            </w:r>
            <w:r w:rsidRPr="00BB0B16">
              <w:rPr>
                <w:rFonts w:cs="Calibri"/>
                <w:sz w:val="24"/>
                <w:szCs w:val="24"/>
                <w:lang w:val="id-ID"/>
              </w:rPr>
              <w:t>, s</w:t>
            </w:r>
            <w:r w:rsidRPr="00BB0B16">
              <w:rPr>
                <w:rFonts w:cs="Calibri"/>
                <w:sz w:val="24"/>
                <w:szCs w:val="24"/>
              </w:rPr>
              <w:t xml:space="preserve">istematika </w:t>
            </w:r>
            <w:r w:rsidRPr="00BB0B16">
              <w:rPr>
                <w:rFonts w:cs="Calibri"/>
                <w:sz w:val="24"/>
                <w:szCs w:val="24"/>
                <w:lang w:val="id-ID"/>
              </w:rPr>
              <w:t>p</w:t>
            </w:r>
            <w:r w:rsidRPr="00BB0B16">
              <w:rPr>
                <w:rFonts w:cs="Calibri"/>
                <w:sz w:val="24"/>
                <w:szCs w:val="24"/>
              </w:rPr>
              <w:t>enulisan</w:t>
            </w:r>
            <w:r w:rsidRPr="00BB0B16">
              <w:rPr>
                <w:rFonts w:cs="Calibri"/>
                <w:sz w:val="24"/>
                <w:szCs w:val="24"/>
                <w:lang w:val="id-ID"/>
              </w:rPr>
              <w:t xml:space="preserve">, </w:t>
            </w:r>
            <w:r w:rsidRPr="00BB0B16">
              <w:rPr>
                <w:rFonts w:cs="Calibri"/>
                <w:sz w:val="24"/>
                <w:szCs w:val="24"/>
              </w:rPr>
              <w:t>maksud dan tujuan</w:t>
            </w:r>
            <w:r w:rsidR="000A5AB9" w:rsidRPr="00BB0B16">
              <w:rPr>
                <w:rFonts w:cs="Calibri"/>
                <w:sz w:val="24"/>
                <w:szCs w:val="24"/>
              </w:rPr>
              <w:t xml:space="preserve"> penyusunan</w:t>
            </w:r>
            <w:r w:rsidR="000A5AB9" w:rsidRPr="00BB0B16">
              <w:rPr>
                <w:rFonts w:cs="Calibri"/>
                <w:sz w:val="24"/>
                <w:szCs w:val="24"/>
                <w:lang w:val="id-ID"/>
              </w:rPr>
              <w:t xml:space="preserve"> dokumen RPJMD</w:t>
            </w:r>
            <w:r w:rsidRPr="00BB0B16">
              <w:rPr>
                <w:rFonts w:cs="Calibri"/>
                <w:sz w:val="24"/>
                <w:szCs w:val="24"/>
              </w:rPr>
              <w:t>.</w:t>
            </w:r>
          </w:p>
        </w:tc>
      </w:tr>
      <w:tr w:rsidR="00BB0B16" w:rsidRPr="00BB0B16" w:rsidTr="002847CE">
        <w:tc>
          <w:tcPr>
            <w:tcW w:w="236" w:type="dxa"/>
          </w:tcPr>
          <w:p w:rsidR="00C94FCD" w:rsidRPr="00BB0B16" w:rsidRDefault="00C94FCD" w:rsidP="00930EA2">
            <w:pPr>
              <w:spacing w:before="120" w:after="0"/>
              <w:jc w:val="both"/>
              <w:rPr>
                <w:rFonts w:cs="Calibri"/>
                <w:b/>
                <w:sz w:val="24"/>
                <w:szCs w:val="24"/>
              </w:rPr>
            </w:pPr>
          </w:p>
        </w:tc>
        <w:tc>
          <w:tcPr>
            <w:tcW w:w="1186" w:type="dxa"/>
          </w:tcPr>
          <w:p w:rsidR="00C94FCD" w:rsidRPr="00BB0B16" w:rsidRDefault="00C94FCD" w:rsidP="00930EA2">
            <w:pPr>
              <w:spacing w:before="120" w:after="0"/>
              <w:jc w:val="both"/>
              <w:rPr>
                <w:rFonts w:cs="Calibri"/>
                <w:b/>
                <w:sz w:val="24"/>
                <w:szCs w:val="24"/>
              </w:rPr>
            </w:pPr>
            <w:r w:rsidRPr="00BB0B16">
              <w:rPr>
                <w:rFonts w:cs="Calibri"/>
                <w:b/>
                <w:sz w:val="24"/>
                <w:szCs w:val="24"/>
              </w:rPr>
              <w:t>BAB II</w:t>
            </w:r>
          </w:p>
        </w:tc>
        <w:tc>
          <w:tcPr>
            <w:tcW w:w="7846" w:type="dxa"/>
            <w:shd w:val="clear" w:color="auto" w:fill="auto"/>
          </w:tcPr>
          <w:p w:rsidR="00C94FCD" w:rsidRPr="00BB0B16" w:rsidRDefault="00C94FCD" w:rsidP="00930EA2">
            <w:pPr>
              <w:spacing w:before="120" w:after="60"/>
              <w:jc w:val="both"/>
              <w:rPr>
                <w:rFonts w:cs="Calibri"/>
                <w:b/>
                <w:sz w:val="24"/>
                <w:szCs w:val="24"/>
              </w:rPr>
            </w:pPr>
            <w:r w:rsidRPr="00BB0B16">
              <w:rPr>
                <w:rFonts w:cs="Calibri"/>
                <w:b/>
                <w:sz w:val="24"/>
                <w:szCs w:val="24"/>
              </w:rPr>
              <w:t>GAMBARAN UMUM KONDISI DAERAH</w:t>
            </w:r>
          </w:p>
        </w:tc>
      </w:tr>
      <w:tr w:rsidR="00BB0B16" w:rsidRPr="00BB0B16" w:rsidTr="002847CE">
        <w:tc>
          <w:tcPr>
            <w:tcW w:w="236" w:type="dxa"/>
          </w:tcPr>
          <w:p w:rsidR="00C94FCD" w:rsidRPr="00BB0B16" w:rsidRDefault="00C94FCD" w:rsidP="00930EA2">
            <w:pPr>
              <w:spacing w:after="0"/>
              <w:jc w:val="both"/>
              <w:rPr>
                <w:rFonts w:cs="Calibri"/>
                <w:sz w:val="24"/>
                <w:szCs w:val="24"/>
              </w:rPr>
            </w:pPr>
          </w:p>
        </w:tc>
        <w:tc>
          <w:tcPr>
            <w:tcW w:w="1186" w:type="dxa"/>
          </w:tcPr>
          <w:p w:rsidR="00C94FCD" w:rsidRPr="00BB0B16" w:rsidRDefault="00C94FCD" w:rsidP="00930EA2">
            <w:pPr>
              <w:spacing w:after="0"/>
              <w:jc w:val="both"/>
              <w:rPr>
                <w:rFonts w:cs="Calibri"/>
                <w:sz w:val="24"/>
                <w:szCs w:val="24"/>
              </w:rPr>
            </w:pPr>
          </w:p>
        </w:tc>
        <w:tc>
          <w:tcPr>
            <w:tcW w:w="7846" w:type="dxa"/>
            <w:shd w:val="clear" w:color="auto" w:fill="auto"/>
          </w:tcPr>
          <w:p w:rsidR="002847CE" w:rsidRPr="00DE3297" w:rsidRDefault="00C94FCD" w:rsidP="00930EA2">
            <w:pPr>
              <w:spacing w:after="120"/>
              <w:jc w:val="both"/>
              <w:rPr>
                <w:rFonts w:cs="Calibri"/>
                <w:sz w:val="24"/>
                <w:szCs w:val="24"/>
              </w:rPr>
            </w:pPr>
            <w:r w:rsidRPr="00BB0B16">
              <w:rPr>
                <w:rFonts w:cs="Calibri"/>
                <w:sz w:val="24"/>
                <w:szCs w:val="24"/>
                <w:lang w:val="id-ID"/>
              </w:rPr>
              <w:t>Menjelaskan gambaran umum tentang kondisi Provinsi Kalimantan Timur sebagai pijakan awal perumusan kebijakan dalam RPJMD ini, meliputi: aspek geografi dan demografi, aspek kesejahteraan masyarakat, aspek pelayanan umum, dan aspek daya saing daerah.</w:t>
            </w:r>
          </w:p>
        </w:tc>
      </w:tr>
      <w:tr w:rsidR="00BB0B16" w:rsidRPr="00BB0B16" w:rsidTr="002847CE">
        <w:tc>
          <w:tcPr>
            <w:tcW w:w="236" w:type="dxa"/>
          </w:tcPr>
          <w:p w:rsidR="00C94FCD" w:rsidRPr="00BB0B16" w:rsidRDefault="00C94FCD" w:rsidP="00930EA2">
            <w:pPr>
              <w:spacing w:after="0"/>
              <w:jc w:val="both"/>
              <w:rPr>
                <w:rFonts w:cs="Calibri"/>
                <w:sz w:val="24"/>
                <w:szCs w:val="24"/>
              </w:rPr>
            </w:pPr>
          </w:p>
        </w:tc>
        <w:tc>
          <w:tcPr>
            <w:tcW w:w="1186" w:type="dxa"/>
          </w:tcPr>
          <w:p w:rsidR="00C94FCD" w:rsidRPr="00BB0B16" w:rsidRDefault="00C94FCD" w:rsidP="00930EA2">
            <w:pPr>
              <w:spacing w:before="120" w:after="0"/>
              <w:jc w:val="both"/>
              <w:rPr>
                <w:rFonts w:cs="Calibri"/>
                <w:b/>
                <w:sz w:val="24"/>
                <w:szCs w:val="24"/>
                <w:lang w:val="id-ID"/>
              </w:rPr>
            </w:pPr>
            <w:r w:rsidRPr="00BB0B16">
              <w:rPr>
                <w:rFonts w:cs="Calibri"/>
                <w:b/>
                <w:sz w:val="24"/>
                <w:szCs w:val="24"/>
              </w:rPr>
              <w:t>BAB II</w:t>
            </w:r>
            <w:r w:rsidRPr="00BB0B16">
              <w:rPr>
                <w:rFonts w:cs="Calibri"/>
                <w:b/>
                <w:sz w:val="24"/>
                <w:szCs w:val="24"/>
                <w:lang w:val="id-ID"/>
              </w:rPr>
              <w:t>I</w:t>
            </w:r>
          </w:p>
        </w:tc>
        <w:tc>
          <w:tcPr>
            <w:tcW w:w="7846" w:type="dxa"/>
            <w:shd w:val="clear" w:color="auto" w:fill="auto"/>
          </w:tcPr>
          <w:p w:rsidR="00C94FCD" w:rsidRPr="00BB0B16" w:rsidRDefault="00C94FCD" w:rsidP="00930EA2">
            <w:pPr>
              <w:spacing w:before="120" w:after="60"/>
              <w:jc w:val="both"/>
              <w:rPr>
                <w:rFonts w:cs="Calibri"/>
                <w:b/>
                <w:sz w:val="24"/>
                <w:szCs w:val="24"/>
              </w:rPr>
            </w:pPr>
            <w:r w:rsidRPr="00BB0B16">
              <w:rPr>
                <w:rFonts w:cs="Calibri"/>
                <w:b/>
                <w:sz w:val="24"/>
                <w:szCs w:val="24"/>
              </w:rPr>
              <w:t xml:space="preserve">GAMBARAN PENGELOLAAN KEUANGAN DAERAH </w:t>
            </w:r>
            <w:r w:rsidRPr="00BB0B16">
              <w:rPr>
                <w:rFonts w:cs="Calibri"/>
                <w:b/>
                <w:sz w:val="24"/>
                <w:szCs w:val="24"/>
                <w:lang w:val="id-ID"/>
              </w:rPr>
              <w:t xml:space="preserve">DAN </w:t>
            </w:r>
            <w:r w:rsidRPr="00BB0B16">
              <w:rPr>
                <w:rFonts w:cs="Calibri"/>
                <w:b/>
                <w:sz w:val="24"/>
                <w:szCs w:val="24"/>
              </w:rPr>
              <w:t>KERANGKA PENDANAAN</w:t>
            </w:r>
          </w:p>
        </w:tc>
      </w:tr>
      <w:tr w:rsidR="00BB0B16" w:rsidRPr="00BB0B16" w:rsidTr="002847CE">
        <w:tc>
          <w:tcPr>
            <w:tcW w:w="236" w:type="dxa"/>
          </w:tcPr>
          <w:p w:rsidR="00C94FCD" w:rsidRPr="00BB0B16" w:rsidRDefault="00C94FCD" w:rsidP="00930EA2">
            <w:pPr>
              <w:spacing w:after="0"/>
              <w:jc w:val="both"/>
              <w:rPr>
                <w:rFonts w:cs="Calibri"/>
                <w:sz w:val="24"/>
                <w:szCs w:val="24"/>
              </w:rPr>
            </w:pPr>
          </w:p>
        </w:tc>
        <w:tc>
          <w:tcPr>
            <w:tcW w:w="1186" w:type="dxa"/>
          </w:tcPr>
          <w:p w:rsidR="00C94FCD" w:rsidRPr="00BB0B16" w:rsidRDefault="00C94FCD" w:rsidP="00930EA2">
            <w:pPr>
              <w:spacing w:after="0"/>
              <w:jc w:val="both"/>
              <w:rPr>
                <w:rFonts w:cs="Calibri"/>
                <w:sz w:val="24"/>
                <w:szCs w:val="24"/>
              </w:rPr>
            </w:pPr>
          </w:p>
        </w:tc>
        <w:tc>
          <w:tcPr>
            <w:tcW w:w="7846" w:type="dxa"/>
            <w:vMerge w:val="restart"/>
            <w:shd w:val="clear" w:color="auto" w:fill="auto"/>
          </w:tcPr>
          <w:p w:rsidR="005D5A40" w:rsidRPr="00BB0B16" w:rsidRDefault="00C94FCD" w:rsidP="002847CE">
            <w:pPr>
              <w:spacing w:after="120"/>
              <w:jc w:val="both"/>
              <w:rPr>
                <w:rFonts w:cs="Calibri"/>
                <w:sz w:val="24"/>
                <w:szCs w:val="24"/>
              </w:rPr>
            </w:pPr>
            <w:r w:rsidRPr="00BB0B16">
              <w:rPr>
                <w:rFonts w:cs="Calibri"/>
                <w:sz w:val="24"/>
                <w:szCs w:val="24"/>
                <w:lang w:val="id-ID"/>
              </w:rPr>
              <w:t>Menjelaskan gambaran tentang pengelolaan keuangan daerah dalam lima tahun terakhir yang dijelaskan dalam laporan kinerja keuangan daerah dan analisis laporan keuangan, kebijakan pengelolaan keuangan daerah</w:t>
            </w:r>
            <w:r w:rsidRPr="00BB0B16">
              <w:rPr>
                <w:rFonts w:cs="Calibri"/>
                <w:sz w:val="24"/>
                <w:szCs w:val="24"/>
              </w:rPr>
              <w:t>,</w:t>
            </w:r>
            <w:r w:rsidRPr="00BB0B16">
              <w:rPr>
                <w:rFonts w:cs="Calibri"/>
                <w:sz w:val="24"/>
                <w:szCs w:val="24"/>
                <w:lang w:val="id-ID"/>
              </w:rPr>
              <w:t xml:space="preserve"> dan penghitungan kapasitas riil keuangan untuk pendanaan pembangunan dalam lima tahun ke depan.</w:t>
            </w:r>
          </w:p>
        </w:tc>
      </w:tr>
      <w:tr w:rsidR="00BB0B16" w:rsidRPr="00BB0B16" w:rsidTr="002847CE">
        <w:tc>
          <w:tcPr>
            <w:tcW w:w="236" w:type="dxa"/>
          </w:tcPr>
          <w:p w:rsidR="00C94FCD" w:rsidRPr="00BB0B16" w:rsidRDefault="00C94FCD" w:rsidP="00930EA2">
            <w:pPr>
              <w:spacing w:after="0"/>
              <w:jc w:val="both"/>
              <w:rPr>
                <w:rFonts w:cs="Calibri"/>
                <w:sz w:val="24"/>
                <w:szCs w:val="24"/>
              </w:rPr>
            </w:pPr>
          </w:p>
        </w:tc>
        <w:tc>
          <w:tcPr>
            <w:tcW w:w="1186" w:type="dxa"/>
          </w:tcPr>
          <w:p w:rsidR="00C94FCD" w:rsidRPr="00BB0B16" w:rsidRDefault="00C94FCD" w:rsidP="00930EA2">
            <w:pPr>
              <w:spacing w:after="0"/>
              <w:jc w:val="both"/>
              <w:rPr>
                <w:rFonts w:cs="Calibri"/>
                <w:sz w:val="24"/>
                <w:szCs w:val="24"/>
              </w:rPr>
            </w:pPr>
          </w:p>
        </w:tc>
        <w:tc>
          <w:tcPr>
            <w:tcW w:w="7846" w:type="dxa"/>
            <w:vMerge/>
            <w:shd w:val="clear" w:color="auto" w:fill="auto"/>
          </w:tcPr>
          <w:p w:rsidR="00C94FCD" w:rsidRPr="00BB0B16" w:rsidRDefault="00C94FCD" w:rsidP="00930EA2">
            <w:pPr>
              <w:spacing w:after="120"/>
              <w:jc w:val="both"/>
              <w:rPr>
                <w:rFonts w:cs="Calibri"/>
                <w:sz w:val="24"/>
                <w:szCs w:val="24"/>
              </w:rPr>
            </w:pPr>
          </w:p>
        </w:tc>
      </w:tr>
      <w:tr w:rsidR="00BB0B16" w:rsidRPr="00BB0B16" w:rsidTr="002847CE">
        <w:tc>
          <w:tcPr>
            <w:tcW w:w="236" w:type="dxa"/>
          </w:tcPr>
          <w:p w:rsidR="00C94FCD" w:rsidRPr="00BB0B16" w:rsidRDefault="00C94FCD" w:rsidP="00930EA2">
            <w:pPr>
              <w:spacing w:after="0"/>
              <w:jc w:val="both"/>
              <w:rPr>
                <w:rFonts w:cs="Calibri"/>
                <w:sz w:val="24"/>
                <w:szCs w:val="24"/>
              </w:rPr>
            </w:pPr>
          </w:p>
        </w:tc>
        <w:tc>
          <w:tcPr>
            <w:tcW w:w="1186" w:type="dxa"/>
          </w:tcPr>
          <w:p w:rsidR="00C94FCD" w:rsidRPr="00BB0B16" w:rsidRDefault="00C94FCD" w:rsidP="00930EA2">
            <w:pPr>
              <w:spacing w:before="120" w:after="0"/>
              <w:jc w:val="both"/>
              <w:rPr>
                <w:rFonts w:cs="Calibri"/>
                <w:b/>
                <w:sz w:val="24"/>
                <w:szCs w:val="24"/>
                <w:lang w:val="id-ID"/>
              </w:rPr>
            </w:pPr>
            <w:r w:rsidRPr="00BB0B16">
              <w:rPr>
                <w:rFonts w:cs="Calibri"/>
                <w:b/>
                <w:sz w:val="24"/>
                <w:szCs w:val="24"/>
              </w:rPr>
              <w:t>BAB IV</w:t>
            </w:r>
          </w:p>
        </w:tc>
        <w:tc>
          <w:tcPr>
            <w:tcW w:w="7846" w:type="dxa"/>
            <w:shd w:val="clear" w:color="auto" w:fill="auto"/>
          </w:tcPr>
          <w:p w:rsidR="00C94FCD" w:rsidRPr="00BB0B16" w:rsidRDefault="00C94FCD" w:rsidP="00930EA2">
            <w:pPr>
              <w:spacing w:before="120" w:after="60"/>
              <w:jc w:val="both"/>
              <w:rPr>
                <w:rFonts w:cs="Calibri"/>
                <w:sz w:val="24"/>
                <w:szCs w:val="24"/>
                <w:lang w:val="id-ID"/>
              </w:rPr>
            </w:pPr>
            <w:r w:rsidRPr="00BB0B16">
              <w:rPr>
                <w:rFonts w:cs="Calibri"/>
                <w:b/>
                <w:sz w:val="24"/>
                <w:szCs w:val="24"/>
                <w:lang w:val="id-ID"/>
              </w:rPr>
              <w:t>ANALISIS ISU-ISU STRATEGIS</w:t>
            </w:r>
          </w:p>
        </w:tc>
      </w:tr>
      <w:tr w:rsidR="00BB0B16" w:rsidRPr="00BB0B16" w:rsidTr="002847CE">
        <w:tc>
          <w:tcPr>
            <w:tcW w:w="236" w:type="dxa"/>
          </w:tcPr>
          <w:p w:rsidR="00C94FCD" w:rsidRPr="00BB0B16" w:rsidRDefault="00C94FCD" w:rsidP="00930EA2">
            <w:pPr>
              <w:spacing w:after="0"/>
              <w:jc w:val="both"/>
              <w:rPr>
                <w:rFonts w:cs="Calibri"/>
                <w:sz w:val="24"/>
                <w:szCs w:val="24"/>
              </w:rPr>
            </w:pPr>
          </w:p>
        </w:tc>
        <w:tc>
          <w:tcPr>
            <w:tcW w:w="1186" w:type="dxa"/>
          </w:tcPr>
          <w:p w:rsidR="00C94FCD" w:rsidRPr="00BB0B16" w:rsidRDefault="00C94FCD" w:rsidP="00930EA2">
            <w:pPr>
              <w:spacing w:after="0"/>
              <w:jc w:val="both"/>
              <w:rPr>
                <w:rFonts w:cs="Calibri"/>
                <w:sz w:val="24"/>
                <w:szCs w:val="24"/>
              </w:rPr>
            </w:pPr>
          </w:p>
        </w:tc>
        <w:tc>
          <w:tcPr>
            <w:tcW w:w="7846" w:type="dxa"/>
            <w:vMerge w:val="restart"/>
            <w:shd w:val="clear" w:color="auto" w:fill="auto"/>
          </w:tcPr>
          <w:p w:rsidR="00C94FCD" w:rsidRPr="00BB0B16" w:rsidRDefault="00C94FCD" w:rsidP="00930EA2">
            <w:pPr>
              <w:spacing w:after="120"/>
              <w:jc w:val="both"/>
              <w:rPr>
                <w:rFonts w:cs="Calibri"/>
                <w:sz w:val="24"/>
                <w:szCs w:val="24"/>
              </w:rPr>
            </w:pPr>
            <w:r w:rsidRPr="00BB0B16">
              <w:rPr>
                <w:rFonts w:cs="Calibri"/>
                <w:sz w:val="24"/>
                <w:szCs w:val="24"/>
                <w:lang w:val="id-ID"/>
              </w:rPr>
              <w:t>Menjelaskan hasil olahan data kinerja dan informasi lainnya untuk memahami permasalahan daerah paling pokok dan strategis yang akan dipecahkan dalam lima tahun ke depan disertai isu-isu pembangunan terkini beserta analisis terhadap amanat dokumen atau tingkatan pemerintahan</w:t>
            </w:r>
            <w:r w:rsidRPr="00BB0B16">
              <w:rPr>
                <w:rFonts w:cs="Calibri"/>
                <w:sz w:val="24"/>
                <w:szCs w:val="24"/>
              </w:rPr>
              <w:t xml:space="preserve"> yang</w:t>
            </w:r>
            <w:r w:rsidRPr="00BB0B16">
              <w:rPr>
                <w:rFonts w:cs="Calibri"/>
                <w:sz w:val="24"/>
                <w:szCs w:val="24"/>
                <w:lang w:val="id-ID"/>
              </w:rPr>
              <w:t xml:space="preserve"> lebih tinggi (nasional).</w:t>
            </w:r>
          </w:p>
        </w:tc>
      </w:tr>
      <w:tr w:rsidR="00BB0B16" w:rsidRPr="00BB0B16" w:rsidTr="002847CE">
        <w:tc>
          <w:tcPr>
            <w:tcW w:w="236" w:type="dxa"/>
          </w:tcPr>
          <w:p w:rsidR="00C94FCD" w:rsidRPr="00BB0B16" w:rsidRDefault="00C94FCD" w:rsidP="00930EA2">
            <w:pPr>
              <w:spacing w:after="0"/>
              <w:jc w:val="both"/>
              <w:rPr>
                <w:rFonts w:cs="Calibri"/>
                <w:sz w:val="24"/>
                <w:szCs w:val="24"/>
              </w:rPr>
            </w:pPr>
          </w:p>
        </w:tc>
        <w:tc>
          <w:tcPr>
            <w:tcW w:w="1186" w:type="dxa"/>
          </w:tcPr>
          <w:p w:rsidR="00C94FCD" w:rsidRPr="00BB0B16" w:rsidRDefault="00C94FCD" w:rsidP="00930EA2">
            <w:pPr>
              <w:spacing w:after="0"/>
              <w:jc w:val="both"/>
              <w:rPr>
                <w:rFonts w:cs="Calibri"/>
                <w:sz w:val="24"/>
                <w:szCs w:val="24"/>
              </w:rPr>
            </w:pPr>
          </w:p>
        </w:tc>
        <w:tc>
          <w:tcPr>
            <w:tcW w:w="7846" w:type="dxa"/>
            <w:vMerge/>
            <w:shd w:val="clear" w:color="auto" w:fill="auto"/>
          </w:tcPr>
          <w:p w:rsidR="00C94FCD" w:rsidRPr="00BB0B16" w:rsidRDefault="00C94FCD" w:rsidP="00930EA2">
            <w:pPr>
              <w:spacing w:after="120"/>
              <w:jc w:val="both"/>
              <w:rPr>
                <w:rFonts w:cs="Calibri"/>
                <w:sz w:val="24"/>
                <w:szCs w:val="24"/>
              </w:rPr>
            </w:pPr>
          </w:p>
        </w:tc>
      </w:tr>
      <w:tr w:rsidR="00BB0B16" w:rsidRPr="00BB0B16" w:rsidTr="002847CE">
        <w:tc>
          <w:tcPr>
            <w:tcW w:w="236" w:type="dxa"/>
          </w:tcPr>
          <w:p w:rsidR="00C94FCD" w:rsidRPr="00BB0B16" w:rsidRDefault="00C94FCD" w:rsidP="00930EA2">
            <w:pPr>
              <w:spacing w:after="0"/>
              <w:jc w:val="both"/>
              <w:rPr>
                <w:rFonts w:cs="Calibri"/>
                <w:sz w:val="24"/>
                <w:szCs w:val="24"/>
              </w:rPr>
            </w:pPr>
          </w:p>
        </w:tc>
        <w:tc>
          <w:tcPr>
            <w:tcW w:w="1186" w:type="dxa"/>
          </w:tcPr>
          <w:p w:rsidR="00C94FCD" w:rsidRPr="00BB0B16" w:rsidRDefault="00C94FCD" w:rsidP="00930EA2">
            <w:pPr>
              <w:spacing w:before="120" w:after="0"/>
              <w:jc w:val="both"/>
              <w:rPr>
                <w:rFonts w:cs="Calibri"/>
                <w:b/>
                <w:sz w:val="24"/>
                <w:szCs w:val="24"/>
                <w:lang w:val="id-ID"/>
              </w:rPr>
            </w:pPr>
            <w:r w:rsidRPr="00BB0B16">
              <w:rPr>
                <w:rFonts w:cs="Calibri"/>
                <w:b/>
                <w:sz w:val="24"/>
                <w:szCs w:val="24"/>
              </w:rPr>
              <w:t>BAB V</w:t>
            </w:r>
          </w:p>
        </w:tc>
        <w:tc>
          <w:tcPr>
            <w:tcW w:w="7846" w:type="dxa"/>
            <w:shd w:val="clear" w:color="auto" w:fill="auto"/>
          </w:tcPr>
          <w:p w:rsidR="00C94FCD" w:rsidRPr="00BB0B16" w:rsidRDefault="00C94FCD" w:rsidP="00930EA2">
            <w:pPr>
              <w:spacing w:before="120" w:after="60"/>
              <w:jc w:val="both"/>
              <w:rPr>
                <w:rFonts w:cs="Calibri"/>
                <w:sz w:val="24"/>
                <w:szCs w:val="24"/>
              </w:rPr>
            </w:pPr>
            <w:r w:rsidRPr="00BB0B16">
              <w:rPr>
                <w:rFonts w:cs="Calibri"/>
                <w:b/>
                <w:sz w:val="24"/>
                <w:szCs w:val="24"/>
                <w:lang w:val="id-ID"/>
              </w:rPr>
              <w:t>VISI, MISI, TUJUAN, DAN SASARAN</w:t>
            </w:r>
          </w:p>
        </w:tc>
      </w:tr>
      <w:tr w:rsidR="00BB0B16" w:rsidRPr="00BB0B16" w:rsidTr="002847CE">
        <w:tc>
          <w:tcPr>
            <w:tcW w:w="236" w:type="dxa"/>
          </w:tcPr>
          <w:p w:rsidR="00C94FCD" w:rsidRPr="00BB0B16" w:rsidRDefault="00C94FCD" w:rsidP="00930EA2">
            <w:pPr>
              <w:spacing w:after="0"/>
              <w:jc w:val="both"/>
              <w:rPr>
                <w:rFonts w:cs="Calibri"/>
                <w:sz w:val="24"/>
                <w:szCs w:val="24"/>
              </w:rPr>
            </w:pPr>
          </w:p>
        </w:tc>
        <w:tc>
          <w:tcPr>
            <w:tcW w:w="1186" w:type="dxa"/>
          </w:tcPr>
          <w:p w:rsidR="00C94FCD" w:rsidRPr="00BB0B16" w:rsidRDefault="00C94FCD" w:rsidP="00930EA2">
            <w:pPr>
              <w:spacing w:after="0"/>
              <w:jc w:val="both"/>
              <w:rPr>
                <w:rFonts w:cs="Calibri"/>
                <w:sz w:val="24"/>
                <w:szCs w:val="24"/>
              </w:rPr>
            </w:pPr>
          </w:p>
        </w:tc>
        <w:tc>
          <w:tcPr>
            <w:tcW w:w="7846" w:type="dxa"/>
            <w:shd w:val="clear" w:color="auto" w:fill="auto"/>
          </w:tcPr>
          <w:p w:rsidR="00C94FCD" w:rsidRPr="00BB0B16" w:rsidRDefault="00C94FCD" w:rsidP="002C10CF">
            <w:pPr>
              <w:spacing w:after="120"/>
              <w:jc w:val="both"/>
              <w:rPr>
                <w:rFonts w:cs="Calibri"/>
                <w:sz w:val="24"/>
                <w:szCs w:val="24"/>
                <w:lang w:val="id-ID"/>
              </w:rPr>
            </w:pPr>
            <w:r w:rsidRPr="00BB0B16">
              <w:rPr>
                <w:rFonts w:cs="Calibri"/>
                <w:sz w:val="24"/>
                <w:szCs w:val="24"/>
                <w:lang w:val="id-ID"/>
              </w:rPr>
              <w:t>Menjelaskan dan menjabarkan visi dan misi gubernur ke dalam tujuan dan sasaran secara terukur dan spesifik yang akan dicapai selama lima tahun</w:t>
            </w:r>
            <w:r w:rsidRPr="00BB0B16">
              <w:rPr>
                <w:rFonts w:cs="Calibri"/>
                <w:sz w:val="24"/>
                <w:szCs w:val="24"/>
              </w:rPr>
              <w:t xml:space="preserve"> ke</w:t>
            </w:r>
            <w:r w:rsidR="002C10CF" w:rsidRPr="00BB0B16">
              <w:rPr>
                <w:rFonts w:cs="Calibri"/>
                <w:sz w:val="24"/>
                <w:szCs w:val="24"/>
              </w:rPr>
              <w:t xml:space="preserve"> </w:t>
            </w:r>
            <w:r w:rsidRPr="00BB0B16">
              <w:rPr>
                <w:rFonts w:cs="Calibri"/>
                <w:sz w:val="24"/>
                <w:szCs w:val="24"/>
              </w:rPr>
              <w:t>depan</w:t>
            </w:r>
            <w:r w:rsidRPr="00BB0B16">
              <w:rPr>
                <w:rFonts w:cs="Calibri"/>
                <w:sz w:val="24"/>
                <w:szCs w:val="24"/>
                <w:lang w:val="id-ID"/>
              </w:rPr>
              <w:t>.</w:t>
            </w:r>
          </w:p>
        </w:tc>
      </w:tr>
      <w:tr w:rsidR="00BB0B16" w:rsidRPr="00BB0B16" w:rsidTr="002847CE">
        <w:tc>
          <w:tcPr>
            <w:tcW w:w="236" w:type="dxa"/>
          </w:tcPr>
          <w:p w:rsidR="00C94FCD" w:rsidRPr="00BB0B16" w:rsidRDefault="00C94FCD" w:rsidP="00930EA2">
            <w:pPr>
              <w:spacing w:after="0"/>
              <w:jc w:val="both"/>
              <w:rPr>
                <w:rFonts w:cs="Calibri"/>
                <w:sz w:val="24"/>
                <w:szCs w:val="24"/>
              </w:rPr>
            </w:pPr>
          </w:p>
        </w:tc>
        <w:tc>
          <w:tcPr>
            <w:tcW w:w="1186" w:type="dxa"/>
          </w:tcPr>
          <w:p w:rsidR="00C94FCD" w:rsidRPr="00BB0B16" w:rsidRDefault="00C94FCD" w:rsidP="00930EA2">
            <w:pPr>
              <w:spacing w:before="120" w:after="0"/>
              <w:rPr>
                <w:rFonts w:cs="Calibri"/>
                <w:b/>
                <w:sz w:val="24"/>
                <w:szCs w:val="24"/>
              </w:rPr>
            </w:pPr>
            <w:r w:rsidRPr="00BB0B16">
              <w:rPr>
                <w:rFonts w:cs="Calibri"/>
                <w:b/>
                <w:sz w:val="24"/>
                <w:szCs w:val="24"/>
              </w:rPr>
              <w:t>BAB V</w:t>
            </w:r>
            <w:r w:rsidRPr="00BB0B16">
              <w:rPr>
                <w:rFonts w:cs="Calibri"/>
                <w:b/>
                <w:sz w:val="24"/>
                <w:szCs w:val="24"/>
                <w:lang w:val="id-ID"/>
              </w:rPr>
              <w:t>I</w:t>
            </w:r>
          </w:p>
        </w:tc>
        <w:tc>
          <w:tcPr>
            <w:tcW w:w="7846" w:type="dxa"/>
            <w:shd w:val="clear" w:color="auto" w:fill="auto"/>
          </w:tcPr>
          <w:p w:rsidR="00C94FCD" w:rsidRPr="00BB0B16" w:rsidRDefault="00C94FCD" w:rsidP="00930EA2">
            <w:pPr>
              <w:spacing w:before="120" w:after="60"/>
              <w:jc w:val="both"/>
              <w:rPr>
                <w:rFonts w:cs="Calibri"/>
                <w:b/>
                <w:sz w:val="24"/>
                <w:szCs w:val="24"/>
                <w:lang w:val="id-ID"/>
              </w:rPr>
            </w:pPr>
            <w:r w:rsidRPr="00BB0B16">
              <w:rPr>
                <w:rFonts w:cs="Calibri"/>
                <w:b/>
                <w:sz w:val="24"/>
                <w:szCs w:val="24"/>
                <w:lang w:val="id-ID"/>
              </w:rPr>
              <w:t>STRATEGI DAN ARAH KEBIJAKAN</w:t>
            </w:r>
          </w:p>
        </w:tc>
      </w:tr>
      <w:tr w:rsidR="00BB0B16" w:rsidRPr="00BB0B16" w:rsidTr="002847CE">
        <w:tc>
          <w:tcPr>
            <w:tcW w:w="236" w:type="dxa"/>
          </w:tcPr>
          <w:p w:rsidR="00C94FCD" w:rsidRPr="00BB0B16" w:rsidRDefault="00C94FCD" w:rsidP="00930EA2">
            <w:pPr>
              <w:spacing w:after="0"/>
              <w:jc w:val="both"/>
              <w:rPr>
                <w:rFonts w:cs="Calibri"/>
                <w:sz w:val="24"/>
                <w:szCs w:val="24"/>
              </w:rPr>
            </w:pPr>
          </w:p>
        </w:tc>
        <w:tc>
          <w:tcPr>
            <w:tcW w:w="1186" w:type="dxa"/>
          </w:tcPr>
          <w:p w:rsidR="00C94FCD" w:rsidRPr="00BB0B16" w:rsidRDefault="00C94FCD" w:rsidP="00930EA2">
            <w:pPr>
              <w:spacing w:after="0"/>
              <w:jc w:val="both"/>
              <w:rPr>
                <w:rFonts w:cs="Calibri"/>
                <w:sz w:val="24"/>
                <w:szCs w:val="24"/>
              </w:rPr>
            </w:pPr>
          </w:p>
        </w:tc>
        <w:tc>
          <w:tcPr>
            <w:tcW w:w="7846" w:type="dxa"/>
            <w:vMerge w:val="restart"/>
            <w:shd w:val="clear" w:color="auto" w:fill="auto"/>
          </w:tcPr>
          <w:p w:rsidR="00C94FCD" w:rsidRPr="00BB0B16" w:rsidRDefault="00C94FCD" w:rsidP="00930EA2">
            <w:pPr>
              <w:spacing w:after="120"/>
              <w:jc w:val="both"/>
              <w:rPr>
                <w:rFonts w:cs="Calibri"/>
                <w:sz w:val="24"/>
                <w:szCs w:val="24"/>
              </w:rPr>
            </w:pPr>
            <w:r w:rsidRPr="00BB0B16">
              <w:rPr>
                <w:rFonts w:cs="Calibri"/>
                <w:sz w:val="24"/>
                <w:szCs w:val="24"/>
                <w:lang w:val="id-ID"/>
              </w:rPr>
              <w:t xml:space="preserve">Menjelaskan pencapaian sasaran ke berbagai strategi yang akan diselenggarakan selama lima tahun. Masing-masing strategi dijabarkan ke dalam arah kebijakan </w:t>
            </w:r>
            <w:r w:rsidRPr="00BB0B16">
              <w:rPr>
                <w:rFonts w:cs="Calibri"/>
                <w:sz w:val="24"/>
                <w:szCs w:val="24"/>
              </w:rPr>
              <w:t xml:space="preserve">untuk mencapai </w:t>
            </w:r>
            <w:r w:rsidRPr="00BB0B16">
              <w:rPr>
                <w:rFonts w:cs="Calibri"/>
                <w:sz w:val="24"/>
                <w:szCs w:val="24"/>
                <w:lang w:val="id-ID"/>
              </w:rPr>
              <w:t>sasaran RPJMD</w:t>
            </w:r>
            <w:r w:rsidRPr="00BB0B16">
              <w:rPr>
                <w:rFonts w:cs="Calibri"/>
                <w:sz w:val="24"/>
                <w:szCs w:val="24"/>
              </w:rPr>
              <w:t xml:space="preserve"> baik kebijakan sektoral maupun kewilayahan.</w:t>
            </w:r>
          </w:p>
        </w:tc>
      </w:tr>
      <w:tr w:rsidR="00BB0B16" w:rsidRPr="00BB0B16" w:rsidTr="002847CE">
        <w:tc>
          <w:tcPr>
            <w:tcW w:w="236" w:type="dxa"/>
          </w:tcPr>
          <w:p w:rsidR="00C94FCD" w:rsidRPr="00BB0B16" w:rsidRDefault="00C94FCD" w:rsidP="00930EA2">
            <w:pPr>
              <w:spacing w:after="0"/>
              <w:jc w:val="both"/>
              <w:rPr>
                <w:rFonts w:cs="Calibri"/>
                <w:sz w:val="24"/>
                <w:szCs w:val="24"/>
              </w:rPr>
            </w:pPr>
          </w:p>
        </w:tc>
        <w:tc>
          <w:tcPr>
            <w:tcW w:w="1186" w:type="dxa"/>
          </w:tcPr>
          <w:p w:rsidR="00C94FCD" w:rsidRPr="00BB0B16" w:rsidRDefault="00C94FCD" w:rsidP="00930EA2">
            <w:pPr>
              <w:spacing w:after="0"/>
              <w:jc w:val="both"/>
              <w:rPr>
                <w:rFonts w:cs="Calibri"/>
                <w:sz w:val="24"/>
                <w:szCs w:val="24"/>
              </w:rPr>
            </w:pPr>
          </w:p>
        </w:tc>
        <w:tc>
          <w:tcPr>
            <w:tcW w:w="7846" w:type="dxa"/>
            <w:vMerge/>
            <w:shd w:val="clear" w:color="auto" w:fill="auto"/>
          </w:tcPr>
          <w:p w:rsidR="00C94FCD" w:rsidRPr="00BB0B16" w:rsidRDefault="00C94FCD" w:rsidP="00930EA2">
            <w:pPr>
              <w:spacing w:after="0"/>
              <w:jc w:val="both"/>
              <w:rPr>
                <w:rFonts w:cs="Calibri"/>
                <w:sz w:val="24"/>
                <w:szCs w:val="24"/>
                <w:lang w:val="id-ID"/>
              </w:rPr>
            </w:pPr>
          </w:p>
        </w:tc>
      </w:tr>
      <w:tr w:rsidR="00BB0B16" w:rsidRPr="00BB0B16" w:rsidTr="002847CE">
        <w:tc>
          <w:tcPr>
            <w:tcW w:w="236" w:type="dxa"/>
          </w:tcPr>
          <w:p w:rsidR="00C94FCD" w:rsidRPr="00BB0B16" w:rsidRDefault="00C94FCD" w:rsidP="00930EA2">
            <w:pPr>
              <w:spacing w:after="0"/>
              <w:jc w:val="both"/>
              <w:rPr>
                <w:rFonts w:cs="Calibri"/>
                <w:sz w:val="24"/>
                <w:szCs w:val="24"/>
              </w:rPr>
            </w:pPr>
          </w:p>
        </w:tc>
        <w:tc>
          <w:tcPr>
            <w:tcW w:w="1186" w:type="dxa"/>
          </w:tcPr>
          <w:p w:rsidR="00C94FCD" w:rsidRPr="00BB0B16" w:rsidRDefault="00C94FCD" w:rsidP="00930EA2">
            <w:pPr>
              <w:spacing w:after="0"/>
              <w:rPr>
                <w:rFonts w:cs="Calibri"/>
                <w:sz w:val="24"/>
                <w:szCs w:val="24"/>
              </w:rPr>
            </w:pPr>
          </w:p>
        </w:tc>
        <w:tc>
          <w:tcPr>
            <w:tcW w:w="7846" w:type="dxa"/>
            <w:vMerge/>
            <w:shd w:val="clear" w:color="auto" w:fill="auto"/>
          </w:tcPr>
          <w:p w:rsidR="00C94FCD" w:rsidRPr="00BB0B16" w:rsidRDefault="00C94FCD" w:rsidP="00930EA2">
            <w:pPr>
              <w:spacing w:after="0"/>
              <w:jc w:val="both"/>
              <w:rPr>
                <w:rFonts w:cs="Calibri"/>
                <w:sz w:val="24"/>
                <w:szCs w:val="24"/>
                <w:lang w:val="id-ID"/>
              </w:rPr>
            </w:pPr>
          </w:p>
        </w:tc>
      </w:tr>
      <w:tr w:rsidR="00BB0B16" w:rsidRPr="00BB0B16" w:rsidTr="002847CE">
        <w:tc>
          <w:tcPr>
            <w:tcW w:w="236" w:type="dxa"/>
          </w:tcPr>
          <w:p w:rsidR="00C94FCD" w:rsidRPr="00BB0B16" w:rsidRDefault="00C94FCD" w:rsidP="00930EA2">
            <w:pPr>
              <w:spacing w:after="0"/>
              <w:jc w:val="both"/>
              <w:rPr>
                <w:rFonts w:cs="Calibri"/>
                <w:sz w:val="24"/>
                <w:szCs w:val="24"/>
              </w:rPr>
            </w:pPr>
          </w:p>
        </w:tc>
        <w:tc>
          <w:tcPr>
            <w:tcW w:w="1186" w:type="dxa"/>
          </w:tcPr>
          <w:p w:rsidR="00C94FCD" w:rsidRPr="00BB0B16" w:rsidRDefault="00C94FCD" w:rsidP="00930EA2">
            <w:pPr>
              <w:spacing w:before="120" w:after="0"/>
              <w:rPr>
                <w:rFonts w:cs="Calibri"/>
                <w:b/>
                <w:sz w:val="24"/>
                <w:szCs w:val="24"/>
              </w:rPr>
            </w:pPr>
            <w:r w:rsidRPr="00BB0B16">
              <w:rPr>
                <w:rFonts w:cs="Calibri"/>
                <w:b/>
                <w:sz w:val="24"/>
                <w:szCs w:val="24"/>
              </w:rPr>
              <w:t>BAB</w:t>
            </w:r>
            <w:r w:rsidRPr="00BB0B16">
              <w:rPr>
                <w:rFonts w:cs="Calibri"/>
                <w:b/>
                <w:sz w:val="24"/>
                <w:szCs w:val="24"/>
                <w:lang w:val="id-ID"/>
              </w:rPr>
              <w:t xml:space="preserve"> </w:t>
            </w:r>
            <w:r w:rsidRPr="00BB0B16">
              <w:rPr>
                <w:rFonts w:cs="Calibri"/>
                <w:b/>
                <w:sz w:val="24"/>
                <w:szCs w:val="24"/>
              </w:rPr>
              <w:t>VII</w:t>
            </w:r>
          </w:p>
        </w:tc>
        <w:tc>
          <w:tcPr>
            <w:tcW w:w="7846" w:type="dxa"/>
            <w:shd w:val="clear" w:color="auto" w:fill="auto"/>
          </w:tcPr>
          <w:p w:rsidR="00C94FCD" w:rsidRPr="00BB0B16" w:rsidRDefault="00C94FCD" w:rsidP="00930EA2">
            <w:pPr>
              <w:spacing w:before="120" w:after="60"/>
              <w:rPr>
                <w:rFonts w:cs="Calibri"/>
                <w:b/>
                <w:sz w:val="24"/>
                <w:szCs w:val="24"/>
              </w:rPr>
            </w:pPr>
            <w:r w:rsidRPr="00BB0B16">
              <w:rPr>
                <w:rFonts w:cs="Calibri"/>
                <w:b/>
                <w:sz w:val="24"/>
                <w:szCs w:val="24"/>
              </w:rPr>
              <w:t>KEBIJAKAN UMUM DAN PROGRAM PEMBANGUNAN DAERAH</w:t>
            </w:r>
          </w:p>
        </w:tc>
      </w:tr>
      <w:tr w:rsidR="00BB0B16" w:rsidRPr="00BB0B16" w:rsidTr="002847CE">
        <w:tc>
          <w:tcPr>
            <w:tcW w:w="236" w:type="dxa"/>
          </w:tcPr>
          <w:p w:rsidR="00C94FCD" w:rsidRPr="00BB0B16" w:rsidRDefault="00C94FCD" w:rsidP="00930EA2">
            <w:pPr>
              <w:spacing w:after="0"/>
              <w:jc w:val="both"/>
              <w:rPr>
                <w:rFonts w:cs="Calibri"/>
                <w:sz w:val="24"/>
                <w:szCs w:val="24"/>
              </w:rPr>
            </w:pPr>
          </w:p>
        </w:tc>
        <w:tc>
          <w:tcPr>
            <w:tcW w:w="1186" w:type="dxa"/>
          </w:tcPr>
          <w:p w:rsidR="00C94FCD" w:rsidRPr="00BB0B16" w:rsidRDefault="00C94FCD" w:rsidP="00930EA2">
            <w:pPr>
              <w:spacing w:after="0"/>
              <w:rPr>
                <w:rFonts w:cs="Calibri"/>
                <w:sz w:val="24"/>
                <w:szCs w:val="24"/>
              </w:rPr>
            </w:pPr>
          </w:p>
        </w:tc>
        <w:tc>
          <w:tcPr>
            <w:tcW w:w="7846" w:type="dxa"/>
            <w:vMerge w:val="restart"/>
            <w:shd w:val="clear" w:color="auto" w:fill="auto"/>
          </w:tcPr>
          <w:p w:rsidR="00C94FCD" w:rsidRPr="00BB0B16" w:rsidRDefault="00C94FCD" w:rsidP="008F17FD">
            <w:pPr>
              <w:tabs>
                <w:tab w:val="left" w:pos="1033"/>
                <w:tab w:val="left" w:pos="1174"/>
              </w:tabs>
              <w:spacing w:after="240"/>
              <w:jc w:val="both"/>
              <w:rPr>
                <w:rFonts w:cs="Calibri"/>
                <w:sz w:val="24"/>
                <w:szCs w:val="24"/>
                <w:lang w:val="id-ID"/>
              </w:rPr>
            </w:pPr>
            <w:r w:rsidRPr="00BB0B16">
              <w:rPr>
                <w:rFonts w:cs="Calibri"/>
                <w:sz w:val="24"/>
                <w:szCs w:val="24"/>
                <w:lang w:val="id-ID"/>
              </w:rPr>
              <w:t xml:space="preserve">Menjelaskan berbagai strategi ke dalam kebijakan umum </w:t>
            </w:r>
            <w:r w:rsidRPr="00BB0B16">
              <w:rPr>
                <w:rFonts w:cs="Calibri"/>
                <w:sz w:val="24"/>
                <w:szCs w:val="24"/>
              </w:rPr>
              <w:t>dalam mencapai</w:t>
            </w:r>
            <w:r w:rsidRPr="00BB0B16">
              <w:rPr>
                <w:rFonts w:cs="Calibri"/>
                <w:sz w:val="24"/>
                <w:szCs w:val="24"/>
                <w:lang w:val="id-ID"/>
              </w:rPr>
              <w:t xml:space="preserve"> sasaran RPJMD. Kebijakan umum diterjemahkan ke</w:t>
            </w:r>
            <w:r w:rsidRPr="00BB0B16">
              <w:rPr>
                <w:rFonts w:cs="Calibri"/>
                <w:sz w:val="24"/>
                <w:szCs w:val="24"/>
              </w:rPr>
              <w:t xml:space="preserve"> </w:t>
            </w:r>
            <w:r w:rsidRPr="00BB0B16">
              <w:rPr>
                <w:rFonts w:cs="Calibri"/>
                <w:sz w:val="24"/>
                <w:szCs w:val="24"/>
                <w:lang w:val="id-ID"/>
              </w:rPr>
              <w:t xml:space="preserve">dalam program pembangunan untuk mengoperasionalkan strategi </w:t>
            </w:r>
            <w:r w:rsidRPr="00BB0B16">
              <w:rPr>
                <w:rFonts w:cs="Calibri"/>
                <w:sz w:val="24"/>
                <w:szCs w:val="24"/>
              </w:rPr>
              <w:t xml:space="preserve">dalam </w:t>
            </w:r>
            <w:r w:rsidRPr="00BB0B16">
              <w:rPr>
                <w:rFonts w:cs="Calibri"/>
                <w:sz w:val="24"/>
                <w:szCs w:val="24"/>
                <w:lang w:val="id-ID"/>
              </w:rPr>
              <w:t>mencapai sasaran.</w:t>
            </w:r>
          </w:p>
        </w:tc>
      </w:tr>
      <w:tr w:rsidR="00BB0B16" w:rsidRPr="00BB0B16" w:rsidTr="002847CE">
        <w:tc>
          <w:tcPr>
            <w:tcW w:w="236" w:type="dxa"/>
          </w:tcPr>
          <w:p w:rsidR="00C94FCD" w:rsidRPr="00BB0B16" w:rsidRDefault="00C94FCD" w:rsidP="00930EA2">
            <w:pPr>
              <w:spacing w:after="0"/>
              <w:jc w:val="both"/>
              <w:rPr>
                <w:rFonts w:cs="Calibri"/>
                <w:sz w:val="24"/>
                <w:szCs w:val="24"/>
              </w:rPr>
            </w:pPr>
          </w:p>
        </w:tc>
        <w:tc>
          <w:tcPr>
            <w:tcW w:w="1186" w:type="dxa"/>
          </w:tcPr>
          <w:p w:rsidR="00C94FCD" w:rsidRPr="00BB0B16" w:rsidRDefault="00C94FCD" w:rsidP="00930EA2">
            <w:pPr>
              <w:spacing w:after="0"/>
              <w:rPr>
                <w:rFonts w:cs="Calibri"/>
                <w:sz w:val="24"/>
                <w:szCs w:val="24"/>
              </w:rPr>
            </w:pPr>
          </w:p>
        </w:tc>
        <w:tc>
          <w:tcPr>
            <w:tcW w:w="7846" w:type="dxa"/>
            <w:vMerge/>
            <w:shd w:val="clear" w:color="auto" w:fill="auto"/>
          </w:tcPr>
          <w:p w:rsidR="00C94FCD" w:rsidRPr="00BB0B16" w:rsidRDefault="00C94FCD" w:rsidP="00930EA2">
            <w:pPr>
              <w:tabs>
                <w:tab w:val="left" w:pos="1033"/>
                <w:tab w:val="left" w:pos="1174"/>
              </w:tabs>
              <w:spacing w:after="120"/>
              <w:jc w:val="both"/>
              <w:rPr>
                <w:rFonts w:cs="Calibri"/>
                <w:sz w:val="24"/>
                <w:szCs w:val="24"/>
                <w:lang w:val="id-ID"/>
              </w:rPr>
            </w:pPr>
          </w:p>
        </w:tc>
      </w:tr>
      <w:tr w:rsidR="00BB0B16" w:rsidRPr="00BB0B16" w:rsidTr="002847CE">
        <w:tc>
          <w:tcPr>
            <w:tcW w:w="236" w:type="dxa"/>
          </w:tcPr>
          <w:p w:rsidR="00C94FCD" w:rsidRPr="00BB0B16" w:rsidRDefault="00C94FCD" w:rsidP="00930EA2">
            <w:pPr>
              <w:spacing w:after="0"/>
              <w:jc w:val="both"/>
              <w:rPr>
                <w:rFonts w:cs="Calibri"/>
                <w:sz w:val="24"/>
                <w:szCs w:val="24"/>
              </w:rPr>
            </w:pPr>
          </w:p>
        </w:tc>
        <w:tc>
          <w:tcPr>
            <w:tcW w:w="1186" w:type="dxa"/>
          </w:tcPr>
          <w:p w:rsidR="00C94FCD" w:rsidRPr="00BB0B16" w:rsidRDefault="00C94FCD" w:rsidP="00930EA2">
            <w:pPr>
              <w:spacing w:after="0"/>
              <w:ind w:left="-2"/>
              <w:rPr>
                <w:rFonts w:cs="Calibri"/>
                <w:b/>
                <w:sz w:val="24"/>
                <w:szCs w:val="24"/>
              </w:rPr>
            </w:pPr>
            <w:r w:rsidRPr="00BB0B16">
              <w:rPr>
                <w:rFonts w:cs="Calibri"/>
                <w:b/>
                <w:sz w:val="24"/>
                <w:szCs w:val="24"/>
              </w:rPr>
              <w:t>BAB VIII</w:t>
            </w:r>
          </w:p>
        </w:tc>
        <w:tc>
          <w:tcPr>
            <w:tcW w:w="7846" w:type="dxa"/>
            <w:shd w:val="clear" w:color="auto" w:fill="auto"/>
          </w:tcPr>
          <w:p w:rsidR="00C94FCD" w:rsidRPr="00BB0B16" w:rsidRDefault="00C94FCD" w:rsidP="00930EA2">
            <w:pPr>
              <w:spacing w:after="120"/>
              <w:rPr>
                <w:rFonts w:cs="Calibri"/>
                <w:b/>
                <w:sz w:val="24"/>
                <w:szCs w:val="24"/>
              </w:rPr>
            </w:pPr>
            <w:r w:rsidRPr="00BB0B16">
              <w:rPr>
                <w:rFonts w:cs="Calibri"/>
                <w:b/>
                <w:sz w:val="24"/>
                <w:szCs w:val="24"/>
              </w:rPr>
              <w:t>INDIKASI RENCANA PROGRAM PRIORITAS DAN PENDANAAN</w:t>
            </w:r>
          </w:p>
          <w:p w:rsidR="00C94FCD" w:rsidRPr="00BB0B16" w:rsidRDefault="00C94FCD" w:rsidP="00930EA2">
            <w:pPr>
              <w:spacing w:after="240"/>
              <w:jc w:val="both"/>
              <w:rPr>
                <w:rFonts w:cs="Calibri"/>
                <w:sz w:val="24"/>
                <w:szCs w:val="24"/>
              </w:rPr>
            </w:pPr>
            <w:r w:rsidRPr="00BB0B16">
              <w:rPr>
                <w:rFonts w:cs="Calibri"/>
                <w:sz w:val="24"/>
                <w:szCs w:val="24"/>
                <w:lang w:val="id-ID"/>
              </w:rPr>
              <w:t xml:space="preserve">Menjelaskan seluruh </w:t>
            </w:r>
            <w:r w:rsidRPr="00BB0B16">
              <w:rPr>
                <w:rFonts w:cs="Calibri"/>
                <w:sz w:val="24"/>
                <w:szCs w:val="24"/>
              </w:rPr>
              <w:t xml:space="preserve">indikator, target, dan </w:t>
            </w:r>
            <w:r w:rsidRPr="00BB0B16">
              <w:rPr>
                <w:rFonts w:cs="Calibri"/>
                <w:sz w:val="24"/>
                <w:szCs w:val="24"/>
                <w:lang w:val="id-ID"/>
              </w:rPr>
              <w:t>program prioritas pada setiap bidang urusan penyelenggaraan pemerintahan daerah P</w:t>
            </w:r>
            <w:r w:rsidRPr="00BB0B16">
              <w:rPr>
                <w:rFonts w:cs="Calibri"/>
                <w:sz w:val="24"/>
                <w:szCs w:val="24"/>
              </w:rPr>
              <w:t>r</w:t>
            </w:r>
            <w:r w:rsidRPr="00BB0B16">
              <w:rPr>
                <w:rFonts w:cs="Calibri"/>
                <w:sz w:val="24"/>
                <w:szCs w:val="24"/>
                <w:lang w:val="id-ID"/>
              </w:rPr>
              <w:t xml:space="preserve">ovinsi Kalimantan Timur </w:t>
            </w:r>
            <w:r w:rsidRPr="00BB0B16">
              <w:rPr>
                <w:rFonts w:cs="Calibri"/>
                <w:sz w:val="24"/>
                <w:szCs w:val="24"/>
              </w:rPr>
              <w:t>serta</w:t>
            </w:r>
            <w:r w:rsidRPr="00BB0B16">
              <w:rPr>
                <w:rFonts w:cs="Calibri"/>
                <w:sz w:val="24"/>
                <w:szCs w:val="24"/>
                <w:lang w:val="id-ID"/>
              </w:rPr>
              <w:t xml:space="preserve"> pagu</w:t>
            </w:r>
            <w:r w:rsidRPr="00BB0B16">
              <w:rPr>
                <w:rFonts w:cs="Calibri"/>
                <w:sz w:val="24"/>
                <w:szCs w:val="24"/>
              </w:rPr>
              <w:t xml:space="preserve"> anggaran</w:t>
            </w:r>
            <w:r w:rsidRPr="00BB0B16">
              <w:rPr>
                <w:rFonts w:cs="Calibri"/>
                <w:sz w:val="24"/>
                <w:szCs w:val="24"/>
                <w:lang w:val="id-ID"/>
              </w:rPr>
              <w:t xml:space="preserve"> setiap tahun</w:t>
            </w:r>
            <w:r w:rsidRPr="00BB0B16">
              <w:rPr>
                <w:rFonts w:cs="Calibri"/>
                <w:sz w:val="24"/>
                <w:szCs w:val="24"/>
              </w:rPr>
              <w:t>nya</w:t>
            </w:r>
            <w:r w:rsidRPr="00BB0B16">
              <w:rPr>
                <w:rFonts w:cs="Calibri"/>
                <w:sz w:val="24"/>
                <w:szCs w:val="24"/>
                <w:lang w:val="id-ID"/>
              </w:rPr>
              <w:t xml:space="preserve"> </w:t>
            </w:r>
            <w:r w:rsidRPr="00BB0B16">
              <w:rPr>
                <w:rFonts w:cs="Calibri"/>
                <w:sz w:val="24"/>
                <w:szCs w:val="24"/>
              </w:rPr>
              <w:t>pada periode 2014-2018.</w:t>
            </w:r>
          </w:p>
        </w:tc>
      </w:tr>
      <w:tr w:rsidR="00BB0B16" w:rsidRPr="00BB0B16" w:rsidTr="002847CE">
        <w:tc>
          <w:tcPr>
            <w:tcW w:w="236" w:type="dxa"/>
          </w:tcPr>
          <w:p w:rsidR="00C94FCD" w:rsidRPr="00BB0B16" w:rsidRDefault="00C94FCD" w:rsidP="00930EA2">
            <w:pPr>
              <w:spacing w:after="0"/>
              <w:jc w:val="both"/>
              <w:rPr>
                <w:rFonts w:cs="Calibri"/>
                <w:sz w:val="24"/>
                <w:szCs w:val="24"/>
              </w:rPr>
            </w:pPr>
          </w:p>
        </w:tc>
        <w:tc>
          <w:tcPr>
            <w:tcW w:w="1186" w:type="dxa"/>
          </w:tcPr>
          <w:p w:rsidR="00C94FCD" w:rsidRPr="00BB0B16" w:rsidRDefault="00C94FCD" w:rsidP="00930EA2">
            <w:pPr>
              <w:spacing w:after="0"/>
              <w:rPr>
                <w:rFonts w:cs="Calibri"/>
                <w:b/>
                <w:sz w:val="24"/>
                <w:szCs w:val="24"/>
              </w:rPr>
            </w:pPr>
            <w:r w:rsidRPr="00BB0B16">
              <w:rPr>
                <w:rFonts w:cs="Calibri"/>
                <w:b/>
                <w:sz w:val="24"/>
                <w:szCs w:val="24"/>
              </w:rPr>
              <w:t>BAB IX</w:t>
            </w:r>
          </w:p>
        </w:tc>
        <w:tc>
          <w:tcPr>
            <w:tcW w:w="7846" w:type="dxa"/>
            <w:shd w:val="clear" w:color="auto" w:fill="auto"/>
          </w:tcPr>
          <w:p w:rsidR="00C94FCD" w:rsidRPr="00BB0B16" w:rsidRDefault="00C94FCD" w:rsidP="00930EA2">
            <w:pPr>
              <w:spacing w:after="120"/>
              <w:rPr>
                <w:rFonts w:cs="Calibri"/>
                <w:b/>
                <w:sz w:val="24"/>
                <w:szCs w:val="24"/>
              </w:rPr>
            </w:pPr>
            <w:r w:rsidRPr="00BB0B16">
              <w:rPr>
                <w:rFonts w:cs="Calibri"/>
                <w:b/>
                <w:sz w:val="24"/>
                <w:szCs w:val="24"/>
              </w:rPr>
              <w:t>INDIKATOR KINERJA DAERAH</w:t>
            </w:r>
          </w:p>
          <w:p w:rsidR="002847CE" w:rsidRPr="00BB0B16" w:rsidRDefault="00C94FCD" w:rsidP="002847CE">
            <w:pPr>
              <w:spacing w:after="240"/>
              <w:jc w:val="both"/>
              <w:rPr>
                <w:rFonts w:cs="Calibri"/>
                <w:sz w:val="24"/>
                <w:szCs w:val="24"/>
              </w:rPr>
            </w:pPr>
            <w:r w:rsidRPr="00BB0B16">
              <w:rPr>
                <w:rFonts w:cs="Calibri"/>
                <w:sz w:val="24"/>
                <w:szCs w:val="24"/>
                <w:lang w:val="id-ID"/>
              </w:rPr>
              <w:t xml:space="preserve">Berisikan indikator kinerja </w:t>
            </w:r>
            <w:r w:rsidRPr="00BB0B16">
              <w:rPr>
                <w:rFonts w:cs="Calibri"/>
                <w:i/>
                <w:sz w:val="24"/>
                <w:szCs w:val="24"/>
                <w:lang w:val="id-ID"/>
              </w:rPr>
              <w:t>impact</w:t>
            </w:r>
            <w:r w:rsidRPr="00BB0B16">
              <w:rPr>
                <w:rFonts w:cs="Calibri"/>
                <w:sz w:val="24"/>
                <w:szCs w:val="24"/>
                <w:lang w:val="id-ID"/>
              </w:rPr>
              <w:t xml:space="preserve"> dan </w:t>
            </w:r>
            <w:r w:rsidRPr="00BB0B16">
              <w:rPr>
                <w:rFonts w:cs="Calibri"/>
                <w:i/>
                <w:sz w:val="24"/>
                <w:szCs w:val="24"/>
                <w:lang w:val="id-ID"/>
              </w:rPr>
              <w:t>outcome</w:t>
            </w:r>
            <w:r w:rsidRPr="00BB0B16">
              <w:rPr>
                <w:rFonts w:cs="Calibri"/>
                <w:sz w:val="24"/>
                <w:szCs w:val="24"/>
                <w:lang w:val="id-ID"/>
              </w:rPr>
              <w:t xml:space="preserve"> terpenting sebagai hasil kinerja dari kebijakan pada aspek kesejahteraan masyarakat, layanan umum, dan daya saing daerah</w:t>
            </w:r>
            <w:r w:rsidRPr="00BB0B16">
              <w:rPr>
                <w:rFonts w:cs="Calibri"/>
                <w:sz w:val="24"/>
                <w:szCs w:val="24"/>
              </w:rPr>
              <w:t xml:space="preserve"> dalam lima tahun ke depan.</w:t>
            </w:r>
          </w:p>
        </w:tc>
      </w:tr>
      <w:tr w:rsidR="00BB0B16" w:rsidRPr="00BB0B16" w:rsidTr="002847CE">
        <w:tc>
          <w:tcPr>
            <w:tcW w:w="236" w:type="dxa"/>
          </w:tcPr>
          <w:p w:rsidR="00C94FCD" w:rsidRPr="00BB0B16" w:rsidRDefault="00C94FCD" w:rsidP="00930EA2">
            <w:pPr>
              <w:spacing w:after="0"/>
              <w:jc w:val="both"/>
              <w:rPr>
                <w:rFonts w:cs="Calibri"/>
                <w:sz w:val="24"/>
                <w:szCs w:val="24"/>
              </w:rPr>
            </w:pPr>
          </w:p>
        </w:tc>
        <w:tc>
          <w:tcPr>
            <w:tcW w:w="1186" w:type="dxa"/>
          </w:tcPr>
          <w:p w:rsidR="00C94FCD" w:rsidRPr="00BB0B16" w:rsidRDefault="00C94FCD" w:rsidP="00930EA2">
            <w:pPr>
              <w:spacing w:after="0"/>
              <w:rPr>
                <w:rFonts w:cs="Calibri"/>
                <w:b/>
                <w:sz w:val="24"/>
                <w:szCs w:val="24"/>
              </w:rPr>
            </w:pPr>
            <w:r w:rsidRPr="00BB0B16">
              <w:rPr>
                <w:rFonts w:cs="Calibri"/>
                <w:b/>
                <w:sz w:val="24"/>
                <w:szCs w:val="24"/>
              </w:rPr>
              <w:t>BAB X</w:t>
            </w:r>
          </w:p>
        </w:tc>
        <w:tc>
          <w:tcPr>
            <w:tcW w:w="7846" w:type="dxa"/>
            <w:shd w:val="clear" w:color="auto" w:fill="auto"/>
          </w:tcPr>
          <w:p w:rsidR="00C94FCD" w:rsidRPr="00BB0B16" w:rsidRDefault="002379E0" w:rsidP="00930EA2">
            <w:pPr>
              <w:spacing w:after="120"/>
              <w:rPr>
                <w:rFonts w:cs="Calibri"/>
                <w:b/>
                <w:sz w:val="24"/>
                <w:szCs w:val="24"/>
              </w:rPr>
            </w:pPr>
            <w:r w:rsidRPr="00BB0B16">
              <w:rPr>
                <w:rFonts w:cs="Calibri"/>
                <w:b/>
                <w:sz w:val="24"/>
                <w:szCs w:val="24"/>
              </w:rPr>
              <w:t>KAIDAH PELAKSANAAN DAN PEDOMAN TRANSISI</w:t>
            </w:r>
          </w:p>
          <w:p w:rsidR="005D5A40" w:rsidRPr="00BB0B16" w:rsidRDefault="00C94FCD" w:rsidP="003A5D42">
            <w:pPr>
              <w:spacing w:after="360"/>
              <w:jc w:val="both"/>
              <w:rPr>
                <w:rFonts w:cs="Calibri"/>
                <w:sz w:val="24"/>
                <w:szCs w:val="24"/>
                <w:lang w:val="id-ID"/>
              </w:rPr>
            </w:pPr>
            <w:r w:rsidRPr="00BB0B16">
              <w:rPr>
                <w:rFonts w:cs="Calibri"/>
                <w:sz w:val="24"/>
                <w:szCs w:val="24"/>
                <w:lang w:val="id-ID"/>
              </w:rPr>
              <w:t>Merupakan simpulan dan harapan agar segenap pihak dapat berkontribusi terhadap pencapaian RPJMD Provinsi Kalimantan Timur Tahun 2013-2018 disertai penjelasan</w:t>
            </w:r>
            <w:r w:rsidR="003B334F" w:rsidRPr="00BB0B16">
              <w:rPr>
                <w:rFonts w:cs="Calibri"/>
                <w:sz w:val="24"/>
                <w:szCs w:val="24"/>
                <w:lang w:val="id-ID"/>
              </w:rPr>
              <w:t xml:space="preserve"> </w:t>
            </w:r>
            <w:r w:rsidRPr="00BB0B16">
              <w:rPr>
                <w:rFonts w:cs="Calibri"/>
                <w:sz w:val="24"/>
                <w:szCs w:val="24"/>
                <w:lang w:val="id-ID"/>
              </w:rPr>
              <w:t xml:space="preserve">tentang kaidah-kaidah bagaimana </w:t>
            </w:r>
            <w:r w:rsidRPr="00BB0B16">
              <w:rPr>
                <w:rFonts w:cs="Calibri"/>
                <w:sz w:val="24"/>
                <w:szCs w:val="24"/>
              </w:rPr>
              <w:t>m</w:t>
            </w:r>
            <w:r w:rsidR="003A5D42" w:rsidRPr="00BB0B16">
              <w:rPr>
                <w:rFonts w:cs="Calibri"/>
                <w:sz w:val="24"/>
                <w:szCs w:val="24"/>
                <w:lang w:val="id-ID"/>
              </w:rPr>
              <w:t>elaksanakan RPJMD dan pedoman transisi saat masa jabatan Gubernur atau periodesasi RPJMD berahkhir</w:t>
            </w:r>
            <w:r w:rsidR="00E056A5" w:rsidRPr="00BB0B16">
              <w:rPr>
                <w:rFonts w:cs="Calibri"/>
                <w:sz w:val="24"/>
                <w:szCs w:val="24"/>
                <w:lang w:val="id-ID"/>
              </w:rPr>
              <w:t>.</w:t>
            </w:r>
            <w:r w:rsidRPr="00BB0B16">
              <w:rPr>
                <w:rFonts w:cs="Calibri"/>
                <w:sz w:val="24"/>
                <w:szCs w:val="24"/>
                <w:lang w:val="id-ID"/>
              </w:rPr>
              <w:t xml:space="preserve"> </w:t>
            </w:r>
          </w:p>
        </w:tc>
      </w:tr>
    </w:tbl>
    <w:p w:rsidR="00442BC8" w:rsidRPr="00BB0B16" w:rsidRDefault="00442BC8" w:rsidP="00442BC8">
      <w:pPr>
        <w:pStyle w:val="ListParagraph"/>
        <w:numPr>
          <w:ilvl w:val="1"/>
          <w:numId w:val="1"/>
        </w:numPr>
        <w:spacing w:after="120"/>
        <w:ind w:left="709" w:hanging="709"/>
        <w:contextualSpacing w:val="0"/>
        <w:jc w:val="both"/>
        <w:rPr>
          <w:rFonts w:cs="Calibri"/>
          <w:b/>
          <w:sz w:val="24"/>
          <w:szCs w:val="24"/>
        </w:rPr>
      </w:pPr>
      <w:r w:rsidRPr="00BB0B16">
        <w:rPr>
          <w:rFonts w:cs="Calibri"/>
          <w:b/>
          <w:sz w:val="24"/>
          <w:szCs w:val="24"/>
        </w:rPr>
        <w:t>MAKSUD DAN TUJUAN</w:t>
      </w:r>
    </w:p>
    <w:p w:rsidR="00442BC8" w:rsidRPr="00BB0B16" w:rsidRDefault="00442BC8" w:rsidP="00442BC8">
      <w:pPr>
        <w:spacing w:after="120"/>
        <w:ind w:firstLine="806"/>
        <w:jc w:val="both"/>
        <w:rPr>
          <w:rFonts w:cs="Calibri"/>
          <w:sz w:val="24"/>
          <w:szCs w:val="24"/>
        </w:rPr>
      </w:pPr>
      <w:r w:rsidRPr="00BB0B16">
        <w:rPr>
          <w:rFonts w:cs="Calibri"/>
          <w:sz w:val="24"/>
          <w:szCs w:val="24"/>
        </w:rPr>
        <w:t xml:space="preserve">Rencana Pembangunan Jangka Menengah (RPJM) Daerah Provinsi Kalimantan Timur Tahun 2013-2018 ditetapkan dengan maksud untuk memberikan arah </w:t>
      </w:r>
      <w:r w:rsidRPr="00BB0B16">
        <w:rPr>
          <w:rFonts w:cs="Calibri"/>
          <w:sz w:val="24"/>
          <w:szCs w:val="24"/>
          <w:lang w:val="id-ID"/>
        </w:rPr>
        <w:t xml:space="preserve">dan </w:t>
      </w:r>
      <w:r w:rsidRPr="00BB0B16">
        <w:rPr>
          <w:rFonts w:cs="Calibri"/>
          <w:sz w:val="24"/>
          <w:szCs w:val="24"/>
        </w:rPr>
        <w:t>pedoman bagi seluruh</w:t>
      </w:r>
      <w:r w:rsidR="00F64F88" w:rsidRPr="00BB0B16">
        <w:rPr>
          <w:rFonts w:cs="Calibri"/>
          <w:sz w:val="24"/>
          <w:szCs w:val="24"/>
        </w:rPr>
        <w:t xml:space="preserve"> pemangku kepentingan baik </w:t>
      </w:r>
      <w:r w:rsidRPr="00BB0B16">
        <w:rPr>
          <w:rFonts w:cs="Calibri"/>
          <w:sz w:val="24"/>
          <w:szCs w:val="24"/>
        </w:rPr>
        <w:t>pemerintah</w:t>
      </w:r>
      <w:r w:rsidR="00F64F88" w:rsidRPr="00BB0B16">
        <w:rPr>
          <w:rFonts w:cs="Calibri"/>
          <w:sz w:val="24"/>
          <w:szCs w:val="24"/>
        </w:rPr>
        <w:t xml:space="preserve"> pusat</w:t>
      </w:r>
      <w:r w:rsidRPr="00BB0B16">
        <w:rPr>
          <w:rFonts w:cs="Calibri"/>
          <w:sz w:val="24"/>
          <w:szCs w:val="24"/>
        </w:rPr>
        <w:t>, pe</w:t>
      </w:r>
      <w:r w:rsidR="00F64F88" w:rsidRPr="00BB0B16">
        <w:rPr>
          <w:rFonts w:cs="Calibri"/>
          <w:sz w:val="24"/>
          <w:szCs w:val="24"/>
        </w:rPr>
        <w:t>merintah daerah, masyarakat, maupun</w:t>
      </w:r>
      <w:r w:rsidRPr="00BB0B16">
        <w:rPr>
          <w:rFonts w:cs="Calibri"/>
          <w:sz w:val="24"/>
          <w:szCs w:val="24"/>
        </w:rPr>
        <w:t xml:space="preserve"> dunia usaha dalam membangun kesepahaman, kesepakatan, dan komitmen bersama guna mewujudkan visi dan misi Pemerintahan Provinsi Kalimantan Timur secara berkesinambungan. </w:t>
      </w:r>
    </w:p>
    <w:p w:rsidR="00442BC8" w:rsidRPr="00BB0B16" w:rsidRDefault="00442BC8" w:rsidP="00442BC8">
      <w:pPr>
        <w:spacing w:after="120"/>
        <w:jc w:val="both"/>
        <w:rPr>
          <w:rFonts w:cs="Calibri"/>
          <w:sz w:val="24"/>
          <w:szCs w:val="24"/>
        </w:rPr>
      </w:pPr>
      <w:r w:rsidRPr="00BB0B16">
        <w:rPr>
          <w:rFonts w:cs="Calibri"/>
          <w:sz w:val="24"/>
          <w:szCs w:val="24"/>
        </w:rPr>
        <w:t>Adapun</w:t>
      </w:r>
      <w:r w:rsidR="0063518B" w:rsidRPr="00BB0B16">
        <w:rPr>
          <w:rFonts w:cs="Calibri"/>
          <w:sz w:val="24"/>
          <w:szCs w:val="24"/>
        </w:rPr>
        <w:t xml:space="preserve"> maksud dan</w:t>
      </w:r>
      <w:r w:rsidRPr="00BB0B16">
        <w:rPr>
          <w:rFonts w:cs="Calibri"/>
          <w:sz w:val="24"/>
          <w:szCs w:val="24"/>
        </w:rPr>
        <w:t xml:space="preserve"> tujuan penyusunan RPJMD Provinsi Kalimantan Timur</w:t>
      </w:r>
      <w:r w:rsidR="0063518B" w:rsidRPr="00BB0B16">
        <w:rPr>
          <w:rFonts w:cs="Calibri"/>
          <w:sz w:val="24"/>
          <w:szCs w:val="24"/>
        </w:rPr>
        <w:t xml:space="preserve"> Tahun 2013-2018</w:t>
      </w:r>
      <w:r w:rsidRPr="00BB0B16">
        <w:rPr>
          <w:rFonts w:cs="Calibri"/>
          <w:sz w:val="24"/>
          <w:szCs w:val="24"/>
        </w:rPr>
        <w:t xml:space="preserve"> adalah:</w:t>
      </w:r>
    </w:p>
    <w:p w:rsidR="00442BC8" w:rsidRPr="00BB0B16" w:rsidRDefault="00442BC8" w:rsidP="00F64F88">
      <w:pPr>
        <w:pStyle w:val="ListParagraph"/>
        <w:numPr>
          <w:ilvl w:val="0"/>
          <w:numId w:val="8"/>
        </w:numPr>
        <w:spacing w:after="60"/>
        <w:ind w:left="360"/>
        <w:contextualSpacing w:val="0"/>
        <w:jc w:val="both"/>
        <w:rPr>
          <w:rFonts w:cs="Calibri"/>
          <w:sz w:val="24"/>
          <w:szCs w:val="24"/>
        </w:rPr>
      </w:pPr>
      <w:r w:rsidRPr="00BB0B16">
        <w:rPr>
          <w:rFonts w:cs="Calibri"/>
          <w:sz w:val="24"/>
          <w:szCs w:val="24"/>
        </w:rPr>
        <w:t>Menetapkan visi, misi, dan program pembangunan daerah jangka menengah;</w:t>
      </w:r>
    </w:p>
    <w:p w:rsidR="00442BC8" w:rsidRPr="00BB0B16" w:rsidRDefault="006B4D31" w:rsidP="00F64F88">
      <w:pPr>
        <w:pStyle w:val="ListParagraph"/>
        <w:numPr>
          <w:ilvl w:val="0"/>
          <w:numId w:val="8"/>
        </w:numPr>
        <w:spacing w:after="60"/>
        <w:ind w:left="360"/>
        <w:contextualSpacing w:val="0"/>
        <w:jc w:val="both"/>
        <w:rPr>
          <w:rFonts w:cs="Calibri"/>
          <w:sz w:val="24"/>
          <w:szCs w:val="24"/>
        </w:rPr>
      </w:pPr>
      <w:r w:rsidRPr="00BB0B16">
        <w:rPr>
          <w:rFonts w:cs="Calibri"/>
          <w:sz w:val="24"/>
          <w:szCs w:val="24"/>
        </w:rPr>
        <w:t xml:space="preserve">Sebagai </w:t>
      </w:r>
      <w:r w:rsidR="00442BC8" w:rsidRPr="00BB0B16">
        <w:rPr>
          <w:rFonts w:cs="Calibri"/>
          <w:sz w:val="24"/>
          <w:szCs w:val="24"/>
        </w:rPr>
        <w:t>pedoman</w:t>
      </w:r>
      <w:r w:rsidR="00696C3B" w:rsidRPr="00BB0B16">
        <w:rPr>
          <w:rFonts w:cs="Calibri"/>
          <w:sz w:val="24"/>
          <w:szCs w:val="24"/>
        </w:rPr>
        <w:t xml:space="preserve"> </w:t>
      </w:r>
      <w:r w:rsidR="00442BC8" w:rsidRPr="00BB0B16">
        <w:rPr>
          <w:rFonts w:cs="Calibri"/>
          <w:sz w:val="24"/>
          <w:szCs w:val="24"/>
        </w:rPr>
        <w:t>dalam</w:t>
      </w:r>
      <w:r w:rsidR="00696C3B" w:rsidRPr="00BB0B16">
        <w:rPr>
          <w:rFonts w:cs="Calibri"/>
          <w:sz w:val="24"/>
          <w:szCs w:val="24"/>
        </w:rPr>
        <w:t xml:space="preserve"> </w:t>
      </w:r>
      <w:r w:rsidR="00442BC8" w:rsidRPr="00BB0B16">
        <w:rPr>
          <w:rFonts w:cs="Calibri"/>
          <w:sz w:val="24"/>
          <w:szCs w:val="24"/>
        </w:rPr>
        <w:t>penyusunan</w:t>
      </w:r>
      <w:r w:rsidR="00696C3B" w:rsidRPr="00BB0B16">
        <w:rPr>
          <w:rFonts w:cs="Calibri"/>
          <w:sz w:val="24"/>
          <w:szCs w:val="24"/>
        </w:rPr>
        <w:t xml:space="preserve"> </w:t>
      </w:r>
      <w:r w:rsidR="00442BC8" w:rsidRPr="00BB0B16">
        <w:rPr>
          <w:rFonts w:cs="Calibri"/>
          <w:sz w:val="24"/>
          <w:szCs w:val="24"/>
        </w:rPr>
        <w:t xml:space="preserve">Rencana Strategis (Renstra) SKPD, Rencana Kerja Pemerintah Daerah (RKPD), dan </w:t>
      </w:r>
      <w:r w:rsidR="00620C1B" w:rsidRPr="00BB0B16">
        <w:rPr>
          <w:rFonts w:cs="Calibri"/>
          <w:sz w:val="24"/>
          <w:szCs w:val="24"/>
        </w:rPr>
        <w:t>penyusunan RAPBD</w:t>
      </w:r>
      <w:r w:rsidR="00442BC8" w:rsidRPr="00BB0B16">
        <w:rPr>
          <w:rFonts w:cs="Calibri"/>
          <w:sz w:val="24"/>
          <w:szCs w:val="24"/>
        </w:rPr>
        <w:t>;</w:t>
      </w:r>
    </w:p>
    <w:p w:rsidR="00442BC8" w:rsidRPr="00BB0B16" w:rsidRDefault="006B4D31" w:rsidP="00F64F88">
      <w:pPr>
        <w:pStyle w:val="ListParagraph"/>
        <w:numPr>
          <w:ilvl w:val="0"/>
          <w:numId w:val="8"/>
        </w:numPr>
        <w:spacing w:after="60"/>
        <w:ind w:left="360"/>
        <w:contextualSpacing w:val="0"/>
        <w:jc w:val="both"/>
        <w:rPr>
          <w:rFonts w:cs="Calibri"/>
          <w:sz w:val="24"/>
          <w:szCs w:val="24"/>
        </w:rPr>
      </w:pPr>
      <w:r w:rsidRPr="00BB0B16">
        <w:rPr>
          <w:rFonts w:cs="Calibri"/>
          <w:sz w:val="24"/>
          <w:szCs w:val="24"/>
        </w:rPr>
        <w:t xml:space="preserve">Sebagai </w:t>
      </w:r>
      <w:r w:rsidR="00442BC8" w:rsidRPr="00BB0B16">
        <w:rPr>
          <w:rFonts w:cs="Calibri"/>
          <w:sz w:val="24"/>
          <w:szCs w:val="24"/>
        </w:rPr>
        <w:t xml:space="preserve">pedoman dalam </w:t>
      </w:r>
      <w:r w:rsidR="00620C1B" w:rsidRPr="00BB0B16">
        <w:rPr>
          <w:rFonts w:cs="Calibri"/>
          <w:sz w:val="24"/>
          <w:szCs w:val="24"/>
        </w:rPr>
        <w:t xml:space="preserve">penyusunan RPJMD </w:t>
      </w:r>
      <w:r w:rsidR="00442BC8" w:rsidRPr="00BB0B16">
        <w:rPr>
          <w:rFonts w:cs="Calibri"/>
          <w:sz w:val="24"/>
          <w:szCs w:val="24"/>
        </w:rPr>
        <w:t>Ka</w:t>
      </w:r>
      <w:r w:rsidR="00F64F88" w:rsidRPr="00BB0B16">
        <w:rPr>
          <w:rFonts w:cs="Calibri"/>
          <w:sz w:val="24"/>
          <w:szCs w:val="24"/>
        </w:rPr>
        <w:t>bupaten dan Kota se-</w:t>
      </w:r>
      <w:r w:rsidR="00694CEB" w:rsidRPr="00BB0B16">
        <w:rPr>
          <w:rFonts w:cs="Calibri"/>
          <w:sz w:val="24"/>
          <w:szCs w:val="24"/>
        </w:rPr>
        <w:t>Provinsi Kalimantan Timur</w:t>
      </w:r>
      <w:r w:rsidR="00442BC8" w:rsidRPr="00BB0B16">
        <w:rPr>
          <w:rFonts w:cs="Calibri"/>
          <w:sz w:val="24"/>
          <w:szCs w:val="24"/>
        </w:rPr>
        <w:t>;</w:t>
      </w:r>
    </w:p>
    <w:p w:rsidR="00442BC8" w:rsidRPr="00BB0B16" w:rsidRDefault="00442BC8" w:rsidP="00F64F88">
      <w:pPr>
        <w:pStyle w:val="ListParagraph"/>
        <w:numPr>
          <w:ilvl w:val="0"/>
          <w:numId w:val="8"/>
        </w:numPr>
        <w:spacing w:after="60"/>
        <w:ind w:left="360"/>
        <w:contextualSpacing w:val="0"/>
        <w:jc w:val="both"/>
        <w:rPr>
          <w:rFonts w:cs="Calibri"/>
          <w:sz w:val="24"/>
          <w:szCs w:val="24"/>
        </w:rPr>
      </w:pPr>
      <w:r w:rsidRPr="00BB0B16">
        <w:rPr>
          <w:rFonts w:cs="Calibri"/>
          <w:sz w:val="24"/>
          <w:szCs w:val="24"/>
        </w:rPr>
        <w:t xml:space="preserve">Mewujudkan perencanaan pembangunan daerah yang sinergis dan terpadu </w:t>
      </w:r>
      <w:r w:rsidR="00F64F88" w:rsidRPr="00BB0B16">
        <w:rPr>
          <w:rFonts w:cs="Calibri"/>
          <w:sz w:val="24"/>
          <w:szCs w:val="24"/>
        </w:rPr>
        <w:t>antara perencanaan pembangunan nasional, provinsi dan kabupaten/k</w:t>
      </w:r>
      <w:r w:rsidRPr="00BB0B16">
        <w:rPr>
          <w:rFonts w:cs="Calibri"/>
          <w:sz w:val="24"/>
          <w:szCs w:val="24"/>
        </w:rPr>
        <w:t>ota serta dengan</w:t>
      </w:r>
      <w:r w:rsidR="00F64F88" w:rsidRPr="00BB0B16">
        <w:rPr>
          <w:rFonts w:cs="Calibri"/>
          <w:sz w:val="24"/>
          <w:szCs w:val="24"/>
        </w:rPr>
        <w:t xml:space="preserve"> p</w:t>
      </w:r>
      <w:r w:rsidRPr="00BB0B16">
        <w:rPr>
          <w:rFonts w:cs="Calibri"/>
          <w:sz w:val="24"/>
          <w:szCs w:val="24"/>
        </w:rPr>
        <w:t xml:space="preserve">rovinsi </w:t>
      </w:r>
      <w:r w:rsidR="00F64F88" w:rsidRPr="00BB0B16">
        <w:rPr>
          <w:rFonts w:cs="Calibri"/>
          <w:sz w:val="24"/>
          <w:szCs w:val="24"/>
        </w:rPr>
        <w:t xml:space="preserve">lain </w:t>
      </w:r>
      <w:r w:rsidRPr="00BB0B16">
        <w:rPr>
          <w:rFonts w:cs="Calibri"/>
          <w:sz w:val="24"/>
          <w:szCs w:val="24"/>
        </w:rPr>
        <w:t>yang ber</w:t>
      </w:r>
      <w:r w:rsidR="00F64F88" w:rsidRPr="00BB0B16">
        <w:rPr>
          <w:rFonts w:cs="Calibri"/>
          <w:sz w:val="24"/>
          <w:szCs w:val="24"/>
        </w:rPr>
        <w:t>dekatan</w:t>
      </w:r>
      <w:r w:rsidRPr="00BB0B16">
        <w:rPr>
          <w:rFonts w:cs="Calibri"/>
          <w:sz w:val="24"/>
          <w:szCs w:val="24"/>
          <w:lang w:val="id-ID"/>
        </w:rPr>
        <w:t>; dan</w:t>
      </w:r>
    </w:p>
    <w:p w:rsidR="006D5C8A" w:rsidRPr="00BB0B16" w:rsidRDefault="006D5C8A" w:rsidP="00F64F88">
      <w:pPr>
        <w:pStyle w:val="ListParagraph"/>
        <w:numPr>
          <w:ilvl w:val="0"/>
          <w:numId w:val="8"/>
        </w:numPr>
        <w:spacing w:after="60"/>
        <w:ind w:left="360"/>
        <w:contextualSpacing w:val="0"/>
        <w:jc w:val="both"/>
        <w:rPr>
          <w:rFonts w:cs="Calibri"/>
          <w:sz w:val="24"/>
          <w:szCs w:val="24"/>
        </w:rPr>
      </w:pPr>
      <w:r w:rsidRPr="00BB0B16">
        <w:rPr>
          <w:rFonts w:cs="Calibri"/>
          <w:sz w:val="24"/>
          <w:szCs w:val="24"/>
        </w:rPr>
        <w:lastRenderedPageBreak/>
        <w:t>Memberikan fondasi yang baik bagi reformasi penyelenggaraan, pengendalian dan evaluasi kinerja di masa mendatang.</w:t>
      </w:r>
    </w:p>
    <w:p w:rsidR="0063518B" w:rsidRPr="00BB0B16" w:rsidRDefault="0063518B" w:rsidP="00F64F88">
      <w:pPr>
        <w:pStyle w:val="ListParagraph"/>
        <w:numPr>
          <w:ilvl w:val="0"/>
          <w:numId w:val="8"/>
        </w:numPr>
        <w:spacing w:after="60"/>
        <w:ind w:left="360"/>
        <w:contextualSpacing w:val="0"/>
        <w:jc w:val="both"/>
        <w:rPr>
          <w:rFonts w:cs="Calibri"/>
          <w:sz w:val="24"/>
          <w:szCs w:val="24"/>
        </w:rPr>
      </w:pPr>
      <w:r w:rsidRPr="00BB0B16">
        <w:rPr>
          <w:rFonts w:cs="Calibri"/>
          <w:sz w:val="24"/>
          <w:szCs w:val="24"/>
        </w:rPr>
        <w:t>Sebagai tolak ukur keberhasilan penyelenggaraan pemerintahan daerah dibawah kepemimpinan Gubernur dan Wakil Gubernur terpilih periode 2013-2018.</w:t>
      </w:r>
    </w:p>
    <w:p w:rsidR="0063518B" w:rsidRPr="00BB0B16" w:rsidRDefault="0063518B" w:rsidP="00F64F88">
      <w:pPr>
        <w:pStyle w:val="ListParagraph"/>
        <w:numPr>
          <w:ilvl w:val="0"/>
          <w:numId w:val="8"/>
        </w:numPr>
        <w:spacing w:after="60"/>
        <w:ind w:left="360"/>
        <w:contextualSpacing w:val="0"/>
        <w:jc w:val="both"/>
        <w:rPr>
          <w:rFonts w:cs="Calibri"/>
          <w:sz w:val="24"/>
          <w:szCs w:val="24"/>
        </w:rPr>
      </w:pPr>
      <w:r w:rsidRPr="00BB0B16">
        <w:rPr>
          <w:rFonts w:cs="Calibri"/>
          <w:sz w:val="24"/>
          <w:szCs w:val="24"/>
        </w:rPr>
        <w:t>Sebagai tolak ukur untuk penilaian keberhasilan kepala SKPD dalam melaksanakan pembangunan sesuai dengan tugas, fungsi, kewenangan dan tanggungjawab masing-masing dalam upaya mewujudkan visi, misi dan program Kepala Daerah</w:t>
      </w:r>
    </w:p>
    <w:p w:rsidR="0063518B" w:rsidRPr="00BB0B16" w:rsidRDefault="0063518B" w:rsidP="00F64F88">
      <w:pPr>
        <w:pStyle w:val="ListParagraph"/>
        <w:numPr>
          <w:ilvl w:val="0"/>
          <w:numId w:val="8"/>
        </w:numPr>
        <w:spacing w:after="60"/>
        <w:ind w:left="360"/>
        <w:contextualSpacing w:val="0"/>
        <w:jc w:val="both"/>
        <w:rPr>
          <w:rFonts w:cs="Calibri"/>
          <w:sz w:val="24"/>
          <w:szCs w:val="24"/>
        </w:rPr>
      </w:pPr>
      <w:r w:rsidRPr="00BB0B16">
        <w:rPr>
          <w:rFonts w:cs="Calibri"/>
          <w:sz w:val="24"/>
          <w:szCs w:val="24"/>
        </w:rPr>
        <w:t>Sebagai pedoman seluruh pemangku kepentingan dalam melaksanakan pembangunan di Provinsi Kalimantan Timur.</w:t>
      </w:r>
    </w:p>
    <w:p w:rsidR="0063518B" w:rsidRPr="00BB0B16" w:rsidRDefault="0063518B" w:rsidP="00F64F88">
      <w:pPr>
        <w:pStyle w:val="ListParagraph"/>
        <w:numPr>
          <w:ilvl w:val="0"/>
          <w:numId w:val="8"/>
        </w:numPr>
        <w:spacing w:after="60"/>
        <w:ind w:left="360"/>
        <w:contextualSpacing w:val="0"/>
        <w:jc w:val="both"/>
        <w:rPr>
          <w:rFonts w:cs="Calibri"/>
          <w:sz w:val="24"/>
          <w:szCs w:val="24"/>
        </w:rPr>
      </w:pPr>
      <w:r w:rsidRPr="00BB0B16">
        <w:rPr>
          <w:rFonts w:cs="Calibri"/>
          <w:sz w:val="24"/>
          <w:szCs w:val="24"/>
        </w:rPr>
        <w:t>Menjadi pedoman DPRD dalam melaksanakan fungsi legislasi, fungsi pengawasan dan fungsi anggaran dalam rangka mengendalikan penyelenggaraan pemerintahan dan pembangunan daerah agar sejalan dengan aspirasi masyarakat sesuai dengan prioritas dan sasaran program pembangunan yang ditetapkan dalam Peraturan Daerah tentang RPJMD</w:t>
      </w:r>
      <w:r w:rsidR="00A04F5C" w:rsidRPr="00BB0B16">
        <w:rPr>
          <w:rFonts w:cs="Calibri"/>
          <w:sz w:val="24"/>
          <w:szCs w:val="24"/>
        </w:rPr>
        <w:t>.</w:t>
      </w:r>
    </w:p>
    <w:sectPr w:rsidR="0063518B" w:rsidRPr="00BB0B16" w:rsidSect="006349A4">
      <w:pgSz w:w="11907" w:h="16839" w:code="9"/>
      <w:pgMar w:top="1296" w:right="1296" w:bottom="1296" w:left="1296" w:header="706" w:footer="706" w:gutter="432"/>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E5A" w:rsidRDefault="00994E5A" w:rsidP="004C0D1A">
      <w:pPr>
        <w:spacing w:after="0" w:line="240" w:lineRule="auto"/>
      </w:pPr>
      <w:r>
        <w:separator/>
      </w:r>
    </w:p>
  </w:endnote>
  <w:endnote w:type="continuationSeparator" w:id="0">
    <w:p w:rsidR="00994E5A" w:rsidRDefault="00994E5A" w:rsidP="004C0D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Light"/>
    <w:panose1 w:val="020F0502020204030204"/>
    <w:charset w:val="00"/>
    <w:family w:val="roman"/>
    <w:notTrueType/>
    <w:pitch w:val="default"/>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mbria">
    <w:altName w:val="Palatino Linotype"/>
    <w:panose1 w:val="02040503050406030204"/>
    <w:charset w:val="00"/>
    <w:family w:val="roman"/>
    <w:pitch w:val="variable"/>
    <w:sig w:usb0="00000001" w:usb1="400004FF" w:usb2="00000000" w:usb3="00000000" w:csb0="0000019F" w:csb1="00000000"/>
  </w:font>
  <w:font w:name="Segoe Print">
    <w:panose1 w:val="02000600000000000000"/>
    <w:charset w:val="00"/>
    <w:family w:val="auto"/>
    <w:pitch w:val="variable"/>
    <w:sig w:usb0="0000028F" w:usb1="00000000" w:usb2="00000000" w:usb3="00000000" w:csb0="0000009F" w:csb1="00000000"/>
  </w:font>
  <w:font w:name="Trebuchet MS">
    <w:panose1 w:val="020B0603020202020204"/>
    <w:charset w:val="00"/>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40F" w:rsidRDefault="00D8240F">
    <w:pPr>
      <w:pStyle w:val="Footer"/>
    </w:pPr>
    <w:r>
      <w:rPr>
        <w:noProof/>
        <w:lang w:val="en-GB" w:eastAsia="en-GB"/>
      </w:rPr>
      <mc:AlternateContent>
        <mc:Choice Requires="wps">
          <w:drawing>
            <wp:anchor distT="0" distB="0" distL="114300" distR="114300" simplePos="0" relativeHeight="251657728" behindDoc="0" locked="0" layoutInCell="1" allowOverlap="1" wp14:anchorId="58EE6705" wp14:editId="4CF303C1">
              <wp:simplePos x="0" y="0"/>
              <wp:positionH relativeFrom="page">
                <wp:posOffset>640080</wp:posOffset>
              </wp:positionH>
              <wp:positionV relativeFrom="page">
                <wp:posOffset>9980468</wp:posOffset>
              </wp:positionV>
              <wp:extent cx="688975" cy="455295"/>
              <wp:effectExtent l="0" t="0" r="0" b="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D8240F" w:rsidRPr="003F1929" w:rsidRDefault="00D8240F" w:rsidP="00DE6E9F">
                          <w:pPr>
                            <w:pStyle w:val="Footer"/>
                            <w:pBdr>
                              <w:top w:val="single" w:sz="12" w:space="1" w:color="9BBB59"/>
                              <w:bottom w:val="single" w:sz="48" w:space="1" w:color="9BBB59"/>
                            </w:pBdr>
                            <w:jc w:val="center"/>
                            <w:rPr>
                              <w:szCs w:val="28"/>
                            </w:rPr>
                          </w:pPr>
                          <w:r>
                            <w:rPr>
                              <w:szCs w:val="28"/>
                            </w:rPr>
                            <w:t>I</w:t>
                          </w:r>
                          <w:r w:rsidRPr="003F1929">
                            <w:rPr>
                              <w:szCs w:val="28"/>
                              <w:lang w:val="id-ID"/>
                            </w:rPr>
                            <w:t>-</w:t>
                          </w:r>
                          <w:r>
                            <w:fldChar w:fldCharType="begin"/>
                          </w:r>
                          <w:r>
                            <w:instrText xml:space="preserve"> PAGE    \* MERGEFORMAT </w:instrText>
                          </w:r>
                          <w:r>
                            <w:fldChar w:fldCharType="separate"/>
                          </w:r>
                          <w:r w:rsidR="008B646F" w:rsidRPr="008B646F">
                            <w:rPr>
                              <w:noProof/>
                              <w:szCs w:val="28"/>
                            </w:rPr>
                            <w:t>2</w:t>
                          </w:r>
                          <w:r>
                            <w:rPr>
                              <w:noProof/>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EE6705"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5" o:spid="_x0000_s1028" type="#_x0000_t176" style="position:absolute;margin-left:50.4pt;margin-top:785.85pt;width:54.25pt;height:35.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" filled="f" fillcolor="#5c83b4" stroked="f" strokecolor="#737373">
              <v:textbox>
                <w:txbxContent>
                  <w:p w:rsidR="00D8240F" w:rsidRPr="003F1929" w:rsidRDefault="00D8240F" w:rsidP="00DE6E9F">
                    <w:pPr>
                      <w:pStyle w:val="Footer"/>
                      <w:pBdr>
                        <w:top w:val="single" w:sz="12" w:space="1" w:color="9BBB59"/>
                        <w:bottom w:val="single" w:sz="48" w:space="1" w:color="9BBB59"/>
                      </w:pBdr>
                      <w:jc w:val="center"/>
                      <w:rPr>
                        <w:szCs w:val="28"/>
                      </w:rPr>
                    </w:pPr>
                    <w:r>
                      <w:rPr>
                        <w:szCs w:val="28"/>
                      </w:rPr>
                      <w:t>I</w:t>
                    </w:r>
                    <w:r w:rsidRPr="003F1929">
                      <w:rPr>
                        <w:szCs w:val="28"/>
                        <w:lang w:val="id-ID"/>
                      </w:rPr>
                      <w:t>-</w:t>
                    </w:r>
                    <w:r>
                      <w:fldChar w:fldCharType="begin"/>
                    </w:r>
                    <w:r>
                      <w:instrText xml:space="preserve"> PAGE    \* MERGEFORMAT </w:instrText>
                    </w:r>
                    <w:r>
                      <w:fldChar w:fldCharType="separate"/>
                    </w:r>
                    <w:r w:rsidR="008B646F" w:rsidRPr="008B646F">
                      <w:rPr>
                        <w:noProof/>
                        <w:szCs w:val="28"/>
                      </w:rPr>
                      <w:t>2</w:t>
                    </w:r>
                    <w:r>
                      <w:rPr>
                        <w:noProof/>
                        <w:szCs w:val="28"/>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40F" w:rsidRDefault="00D8240F">
    <w:pPr>
      <w:pStyle w:val="Footer"/>
    </w:pPr>
    <w:r>
      <w:rPr>
        <w:noProof/>
        <w:lang w:val="en-GB" w:eastAsia="en-GB"/>
      </w:rPr>
      <mc:AlternateContent>
        <mc:Choice Requires="wps">
          <w:drawing>
            <wp:anchor distT="0" distB="0" distL="114300" distR="114300" simplePos="0" relativeHeight="251656704" behindDoc="0" locked="0" layoutInCell="1" allowOverlap="1" wp14:anchorId="21E3F442" wp14:editId="411E4618">
              <wp:simplePos x="0" y="0"/>
              <wp:positionH relativeFrom="page">
                <wp:posOffset>6247765</wp:posOffset>
              </wp:positionH>
              <wp:positionV relativeFrom="page">
                <wp:posOffset>9986645</wp:posOffset>
              </wp:positionV>
              <wp:extent cx="688975" cy="455295"/>
              <wp:effectExtent l="0" t="0" r="0" b="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D8240F" w:rsidRPr="003F1929" w:rsidRDefault="00D8240F" w:rsidP="00DE6E9F">
                          <w:pPr>
                            <w:pStyle w:val="Footer"/>
                            <w:pBdr>
                              <w:top w:val="single" w:sz="12" w:space="1" w:color="9BBB59"/>
                              <w:bottom w:val="single" w:sz="48" w:space="1" w:color="9BBB59"/>
                            </w:pBdr>
                            <w:jc w:val="center"/>
                            <w:rPr>
                              <w:szCs w:val="28"/>
                            </w:rPr>
                          </w:pPr>
                          <w:r>
                            <w:rPr>
                              <w:szCs w:val="28"/>
                            </w:rPr>
                            <w:t>I</w:t>
                          </w:r>
                          <w:r w:rsidRPr="003F1929">
                            <w:rPr>
                              <w:szCs w:val="28"/>
                              <w:lang w:val="id-ID"/>
                            </w:rPr>
                            <w:t>-</w:t>
                          </w:r>
                          <w:r>
                            <w:fldChar w:fldCharType="begin"/>
                          </w:r>
                          <w:r>
                            <w:instrText xml:space="preserve"> PAGE    \* MERGEFORMAT </w:instrText>
                          </w:r>
                          <w:r>
                            <w:fldChar w:fldCharType="separate"/>
                          </w:r>
                          <w:r w:rsidR="008B646F" w:rsidRPr="008B646F">
                            <w:rPr>
                              <w:noProof/>
                              <w:szCs w:val="28"/>
                            </w:rPr>
                            <w:t>11</w:t>
                          </w:r>
                          <w:r>
                            <w:rPr>
                              <w:noProof/>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3F442"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9" type="#_x0000_t176" style="position:absolute;margin-left:491.95pt;margin-top:786.35pt;width:54.25pt;height:35.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" filled="f" fillcolor="#5c83b4" stroked="f" strokecolor="#737373">
              <v:textbox>
                <w:txbxContent>
                  <w:p w:rsidR="00D8240F" w:rsidRPr="003F1929" w:rsidRDefault="00D8240F" w:rsidP="00DE6E9F">
                    <w:pPr>
                      <w:pStyle w:val="Footer"/>
                      <w:pBdr>
                        <w:top w:val="single" w:sz="12" w:space="1" w:color="9BBB59"/>
                        <w:bottom w:val="single" w:sz="48" w:space="1" w:color="9BBB59"/>
                      </w:pBdr>
                      <w:jc w:val="center"/>
                      <w:rPr>
                        <w:szCs w:val="28"/>
                      </w:rPr>
                    </w:pPr>
                    <w:r>
                      <w:rPr>
                        <w:szCs w:val="28"/>
                      </w:rPr>
                      <w:t>I</w:t>
                    </w:r>
                    <w:r w:rsidRPr="003F1929">
                      <w:rPr>
                        <w:szCs w:val="28"/>
                        <w:lang w:val="id-ID"/>
                      </w:rPr>
                      <w:t>-</w:t>
                    </w:r>
                    <w:r>
                      <w:fldChar w:fldCharType="begin"/>
                    </w:r>
                    <w:r>
                      <w:instrText xml:space="preserve"> PAGE    \* MERGEFORMAT </w:instrText>
                    </w:r>
                    <w:r>
                      <w:fldChar w:fldCharType="separate"/>
                    </w:r>
                    <w:r w:rsidR="008B646F" w:rsidRPr="008B646F">
                      <w:rPr>
                        <w:noProof/>
                        <w:szCs w:val="28"/>
                      </w:rPr>
                      <w:t>11</w:t>
                    </w:r>
                    <w:r>
                      <w:rPr>
                        <w:noProof/>
                        <w:szCs w:val="28"/>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40F" w:rsidRDefault="003A24E2">
    <w:pPr>
      <w:pStyle w:val="Footer"/>
    </w:pPr>
    <w:r>
      <w:rPr>
        <w:noProof/>
        <w:lang w:val="en-GB" w:eastAsia="en-GB"/>
      </w:rPr>
      <mc:AlternateContent>
        <mc:Choice Requires="wps">
          <w:drawing>
            <wp:anchor distT="0" distB="0" distL="114300" distR="114300" simplePos="0" relativeHeight="251661824" behindDoc="0" locked="0" layoutInCell="1" allowOverlap="1" wp14:anchorId="4173D073" wp14:editId="13109B6E">
              <wp:simplePos x="0" y="0"/>
              <wp:positionH relativeFrom="page">
                <wp:posOffset>6105525</wp:posOffset>
              </wp:positionH>
              <wp:positionV relativeFrom="page">
                <wp:posOffset>9894570</wp:posOffset>
              </wp:positionV>
              <wp:extent cx="688975" cy="455295"/>
              <wp:effectExtent l="0" t="0" r="0" b="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D8240F" w:rsidRPr="003F1929" w:rsidRDefault="00D8240F" w:rsidP="00DE6E9F">
                          <w:pPr>
                            <w:pStyle w:val="Footer"/>
                            <w:pBdr>
                              <w:top w:val="single" w:sz="12" w:space="1" w:color="9BBB59"/>
                              <w:bottom w:val="single" w:sz="48" w:space="1" w:color="9BBB59"/>
                            </w:pBdr>
                            <w:jc w:val="center"/>
                            <w:rPr>
                              <w:szCs w:val="28"/>
                            </w:rPr>
                          </w:pPr>
                          <w:r>
                            <w:rPr>
                              <w:szCs w:val="28"/>
                            </w:rPr>
                            <w:t>I</w:t>
                          </w:r>
                          <w:r w:rsidRPr="003F1929">
                            <w:rPr>
                              <w:szCs w:val="28"/>
                              <w:lang w:val="id-ID"/>
                            </w:rPr>
                            <w:t>-</w:t>
                          </w:r>
                          <w:r>
                            <w:fldChar w:fldCharType="begin"/>
                          </w:r>
                          <w:r>
                            <w:instrText xml:space="preserve"> PAGE    \* MERGEFORMAT </w:instrText>
                          </w:r>
                          <w:r>
                            <w:fldChar w:fldCharType="separate"/>
                          </w:r>
                          <w:r w:rsidR="008B646F" w:rsidRPr="008B646F">
                            <w:rPr>
                              <w:noProof/>
                              <w:szCs w:val="28"/>
                            </w:rPr>
                            <w:t>1</w:t>
                          </w:r>
                          <w:r>
                            <w:rPr>
                              <w:noProof/>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73D073"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0" type="#_x0000_t176" style="position:absolute;margin-left:480.75pt;margin-top:779.1pt;width:54.25pt;height:35.8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" filled="f" fillcolor="#5c83b4" stroked="f" strokecolor="#737373">
              <v:textbox>
                <w:txbxContent>
                  <w:p w:rsidR="00D8240F" w:rsidRPr="003F1929" w:rsidRDefault="00D8240F" w:rsidP="00DE6E9F">
                    <w:pPr>
                      <w:pStyle w:val="Footer"/>
                      <w:pBdr>
                        <w:top w:val="single" w:sz="12" w:space="1" w:color="9BBB59"/>
                        <w:bottom w:val="single" w:sz="48" w:space="1" w:color="9BBB59"/>
                      </w:pBdr>
                      <w:jc w:val="center"/>
                      <w:rPr>
                        <w:szCs w:val="28"/>
                      </w:rPr>
                    </w:pPr>
                    <w:r>
                      <w:rPr>
                        <w:szCs w:val="28"/>
                      </w:rPr>
                      <w:t>I</w:t>
                    </w:r>
                    <w:r w:rsidRPr="003F1929">
                      <w:rPr>
                        <w:szCs w:val="28"/>
                        <w:lang w:val="id-ID"/>
                      </w:rPr>
                      <w:t>-</w:t>
                    </w:r>
                    <w:r>
                      <w:fldChar w:fldCharType="begin"/>
                    </w:r>
                    <w:r>
                      <w:instrText xml:space="preserve"> PAGE    \* MERGEFORMAT </w:instrText>
                    </w:r>
                    <w:r>
                      <w:fldChar w:fldCharType="separate"/>
                    </w:r>
                    <w:r w:rsidR="008B646F" w:rsidRPr="008B646F">
                      <w:rPr>
                        <w:noProof/>
                        <w:szCs w:val="28"/>
                      </w:rPr>
                      <w:t>1</w:t>
                    </w:r>
                    <w:r>
                      <w:rPr>
                        <w:noProof/>
                        <w:szCs w:val="28"/>
                      </w:rPr>
                      <w:fldChar w:fldCharType="end"/>
                    </w:r>
                  </w:p>
                </w:txbxContent>
              </v:textbox>
              <w10:wrap anchorx="page" anchory="page"/>
            </v:shape>
          </w:pict>
        </mc:Fallback>
      </mc:AlternateContent>
    </w:r>
    <w:r w:rsidRPr="008D3CBA">
      <w:rPr>
        <w:noProof/>
        <w:lang w:val="en-GB" w:eastAsia="en-GB"/>
      </w:rPr>
      <mc:AlternateContent>
        <mc:Choice Requires="wps">
          <w:drawing>
            <wp:anchor distT="0" distB="0" distL="114300" distR="114300" simplePos="0" relativeHeight="251660800" behindDoc="0" locked="0" layoutInCell="1" allowOverlap="1" wp14:anchorId="7F2781A8" wp14:editId="29A5FACD">
              <wp:simplePos x="0" y="0"/>
              <wp:positionH relativeFrom="page">
                <wp:posOffset>8596110</wp:posOffset>
              </wp:positionH>
              <wp:positionV relativeFrom="page">
                <wp:posOffset>6810548</wp:posOffset>
              </wp:positionV>
              <wp:extent cx="688975" cy="455295"/>
              <wp:effectExtent l="0" t="0" r="0" b="0"/>
              <wp:wrapNone/>
              <wp:docPr id="6"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8D3CBA" w:rsidRPr="003F1929" w:rsidRDefault="008D3CBA" w:rsidP="008D3CBA">
                          <w:pPr>
                            <w:pStyle w:val="Footer"/>
                            <w:pBdr>
                              <w:top w:val="single" w:sz="12" w:space="1" w:color="9BBB59"/>
                              <w:bottom w:val="single" w:sz="48" w:space="1" w:color="9BBB59"/>
                            </w:pBdr>
                            <w:jc w:val="center"/>
                            <w:rPr>
                              <w:szCs w:val="28"/>
                            </w:rPr>
                          </w:pPr>
                          <w:r>
                            <w:rPr>
                              <w:szCs w:val="28"/>
                            </w:rPr>
                            <w:t>I</w:t>
                          </w:r>
                          <w:r w:rsidRPr="003F1929">
                            <w:rPr>
                              <w:szCs w:val="28"/>
                              <w:lang w:val="id-ID"/>
                            </w:rPr>
                            <w:t>-</w:t>
                          </w:r>
                          <w:r>
                            <w:fldChar w:fldCharType="begin"/>
                          </w:r>
                          <w:r>
                            <w:instrText xml:space="preserve"> PAGE    \* MERGEFORMAT </w:instrText>
                          </w:r>
                          <w:r>
                            <w:fldChar w:fldCharType="separate"/>
                          </w:r>
                          <w:r w:rsidR="008B646F" w:rsidRPr="008B646F">
                            <w:rPr>
                              <w:noProof/>
                              <w:szCs w:val="28"/>
                            </w:rPr>
                            <w:t>1</w:t>
                          </w:r>
                          <w:r>
                            <w:rPr>
                              <w:noProof/>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2781A8" id="_x0000_s1031" type="#_x0000_t176" style="position:absolute;margin-left:676.85pt;margin-top:536.25pt;width:54.25pt;height:35.8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" filled="f" fillcolor="#5c83b4" stroked="f" strokecolor="#737373">
              <v:textbox>
                <w:txbxContent>
                  <w:p w:rsidR="008D3CBA" w:rsidRPr="003F1929" w:rsidRDefault="008D3CBA" w:rsidP="008D3CBA">
                    <w:pPr>
                      <w:pStyle w:val="Footer"/>
                      <w:pBdr>
                        <w:top w:val="single" w:sz="12" w:space="1" w:color="9BBB59"/>
                        <w:bottom w:val="single" w:sz="48" w:space="1" w:color="9BBB59"/>
                      </w:pBdr>
                      <w:jc w:val="center"/>
                      <w:rPr>
                        <w:szCs w:val="28"/>
                      </w:rPr>
                    </w:pPr>
                    <w:r>
                      <w:rPr>
                        <w:szCs w:val="28"/>
                      </w:rPr>
                      <w:t>I</w:t>
                    </w:r>
                    <w:r w:rsidRPr="003F1929">
                      <w:rPr>
                        <w:szCs w:val="28"/>
                        <w:lang w:val="id-ID"/>
                      </w:rPr>
                      <w:t>-</w:t>
                    </w:r>
                    <w:r>
                      <w:fldChar w:fldCharType="begin"/>
                    </w:r>
                    <w:r>
                      <w:instrText xml:space="preserve"> PAGE    \* MERGEFORMAT </w:instrText>
                    </w:r>
                    <w:r>
                      <w:fldChar w:fldCharType="separate"/>
                    </w:r>
                    <w:r w:rsidR="008B646F" w:rsidRPr="008B646F">
                      <w:rPr>
                        <w:noProof/>
                        <w:szCs w:val="28"/>
                      </w:rPr>
                      <w:t>1</w:t>
                    </w:r>
                    <w:r>
                      <w:rPr>
                        <w:noProof/>
                        <w:szCs w:val="2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E5A" w:rsidRDefault="00994E5A" w:rsidP="004C0D1A">
      <w:pPr>
        <w:spacing w:after="0" w:line="240" w:lineRule="auto"/>
      </w:pPr>
      <w:r>
        <w:separator/>
      </w:r>
    </w:p>
  </w:footnote>
  <w:footnote w:type="continuationSeparator" w:id="0">
    <w:p w:rsidR="00994E5A" w:rsidRDefault="00994E5A" w:rsidP="004C0D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40F" w:rsidRPr="00DE6E9F" w:rsidRDefault="00D8240F" w:rsidP="005965C6">
    <w:pPr>
      <w:pStyle w:val="Header"/>
      <w:rPr>
        <w:rFonts w:ascii="Segoe Print" w:hAnsi="Segoe Print"/>
        <w:b/>
        <w:color w:val="76923C"/>
        <w:sz w:val="16"/>
        <w:szCs w:val="18"/>
      </w:rPr>
    </w:pPr>
    <w:r w:rsidRPr="00DE6E9F">
      <w:rPr>
        <w:rFonts w:ascii="Segoe Print" w:hAnsi="Segoe Print"/>
        <w:b/>
        <w:color w:val="76923C"/>
        <w:sz w:val="16"/>
        <w:szCs w:val="18"/>
      </w:rPr>
      <w:t>RPJMD</w:t>
    </w:r>
    <w:r w:rsidRPr="00DE6E9F">
      <w:rPr>
        <w:rFonts w:ascii="Segoe Print" w:hAnsi="Segoe Print"/>
        <w:b/>
        <w:color w:val="76923C"/>
        <w:sz w:val="16"/>
        <w:szCs w:val="18"/>
        <w:lang w:val="id-ID"/>
      </w:rPr>
      <w:t xml:space="preserve"> </w:t>
    </w:r>
    <w:r w:rsidRPr="00DE6E9F">
      <w:rPr>
        <w:rFonts w:ascii="Segoe Print" w:hAnsi="Segoe Print"/>
        <w:b/>
        <w:color w:val="76923C"/>
        <w:sz w:val="16"/>
        <w:szCs w:val="18"/>
      </w:rPr>
      <w:t>Provinsi Kalimantan Timur</w:t>
    </w:r>
  </w:p>
  <w:p w:rsidR="00D8240F" w:rsidRPr="00DE6E9F" w:rsidRDefault="00D8240F" w:rsidP="005965C6">
    <w:pPr>
      <w:pStyle w:val="Header"/>
      <w:rPr>
        <w:rFonts w:ascii="Segoe Print" w:hAnsi="Segoe Print"/>
        <w:b/>
        <w:color w:val="76923C"/>
        <w:sz w:val="16"/>
        <w:szCs w:val="18"/>
      </w:rPr>
    </w:pPr>
    <w:r w:rsidRPr="00DE6E9F">
      <w:rPr>
        <w:rFonts w:ascii="Segoe Print" w:hAnsi="Segoe Print"/>
        <w:b/>
        <w:color w:val="76923C"/>
        <w:sz w:val="16"/>
        <w:szCs w:val="18"/>
      </w:rPr>
      <w:t>Tahun 2013-2018</w:t>
    </w:r>
  </w:p>
  <w:p w:rsidR="00D8240F" w:rsidRPr="005965C6" w:rsidRDefault="00D8240F" w:rsidP="005965C6">
    <w:pPr>
      <w:pStyle w:val="Header"/>
      <w:rPr>
        <w:lang w:val="id-ID"/>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40F" w:rsidRPr="00DE6E9F" w:rsidRDefault="00D8240F" w:rsidP="005965C6">
    <w:pPr>
      <w:pStyle w:val="Header"/>
      <w:jc w:val="right"/>
      <w:rPr>
        <w:rFonts w:ascii="Segoe Print" w:hAnsi="Segoe Print"/>
        <w:b/>
        <w:color w:val="76923C"/>
        <w:sz w:val="16"/>
        <w:szCs w:val="18"/>
      </w:rPr>
    </w:pPr>
    <w:r w:rsidRPr="00DE6E9F">
      <w:rPr>
        <w:rFonts w:ascii="Segoe Print" w:hAnsi="Segoe Print"/>
        <w:b/>
        <w:color w:val="76923C"/>
        <w:sz w:val="16"/>
        <w:szCs w:val="18"/>
      </w:rPr>
      <w:t>RPJMD</w:t>
    </w:r>
    <w:r w:rsidRPr="00DE6E9F">
      <w:rPr>
        <w:rFonts w:ascii="Segoe Print" w:hAnsi="Segoe Print"/>
        <w:b/>
        <w:color w:val="76923C"/>
        <w:sz w:val="16"/>
        <w:szCs w:val="18"/>
        <w:lang w:val="id-ID"/>
      </w:rPr>
      <w:t xml:space="preserve"> </w:t>
    </w:r>
    <w:r w:rsidRPr="00DE6E9F">
      <w:rPr>
        <w:rFonts w:ascii="Segoe Print" w:hAnsi="Segoe Print"/>
        <w:b/>
        <w:color w:val="76923C"/>
        <w:sz w:val="16"/>
        <w:szCs w:val="18"/>
      </w:rPr>
      <w:t>Provinsi Kalimantan Timur</w:t>
    </w:r>
  </w:p>
  <w:p w:rsidR="00D8240F" w:rsidRPr="00DE6E9F" w:rsidRDefault="00D8240F" w:rsidP="005965C6">
    <w:pPr>
      <w:pStyle w:val="Header"/>
      <w:jc w:val="right"/>
      <w:rPr>
        <w:rFonts w:ascii="Segoe Print" w:hAnsi="Segoe Print"/>
        <w:b/>
        <w:color w:val="76923C"/>
        <w:sz w:val="16"/>
        <w:szCs w:val="18"/>
      </w:rPr>
    </w:pPr>
    <w:r w:rsidRPr="00DE6E9F">
      <w:rPr>
        <w:rFonts w:ascii="Segoe Print" w:hAnsi="Segoe Print"/>
        <w:b/>
        <w:color w:val="76923C"/>
        <w:sz w:val="16"/>
        <w:szCs w:val="18"/>
      </w:rPr>
      <w:t>Tahun 2013-2018</w:t>
    </w:r>
  </w:p>
  <w:p w:rsidR="00D8240F" w:rsidRPr="00DE7F58" w:rsidRDefault="00D8240F" w:rsidP="00DE7F58">
    <w:pPr>
      <w:pStyle w:val="Header"/>
      <w:rPr>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40F" w:rsidRPr="00DE6E9F" w:rsidRDefault="00D8240F" w:rsidP="00067154">
    <w:pPr>
      <w:pStyle w:val="Header"/>
      <w:tabs>
        <w:tab w:val="left" w:pos="2630"/>
        <w:tab w:val="left" w:pos="2911"/>
      </w:tabs>
      <w:jc w:val="right"/>
      <w:rPr>
        <w:rFonts w:ascii="Segoe Print" w:hAnsi="Segoe Print"/>
        <w:b/>
        <w:color w:val="76923C"/>
        <w:sz w:val="16"/>
        <w:szCs w:val="18"/>
      </w:rPr>
    </w:pPr>
    <w:r w:rsidRPr="00DE6E9F">
      <w:rPr>
        <w:rFonts w:ascii="Segoe Print" w:hAnsi="Segoe Print"/>
        <w:b/>
        <w:color w:val="76923C"/>
        <w:sz w:val="16"/>
        <w:szCs w:val="18"/>
      </w:rPr>
      <w:t>RPJMD</w:t>
    </w:r>
    <w:r w:rsidRPr="00DE6E9F">
      <w:rPr>
        <w:rFonts w:ascii="Segoe Print" w:hAnsi="Segoe Print"/>
        <w:b/>
        <w:color w:val="76923C"/>
        <w:sz w:val="16"/>
        <w:szCs w:val="18"/>
        <w:lang w:val="id-ID"/>
      </w:rPr>
      <w:t xml:space="preserve"> </w:t>
    </w:r>
    <w:r w:rsidRPr="00DE6E9F">
      <w:rPr>
        <w:rFonts w:ascii="Segoe Print" w:hAnsi="Segoe Print"/>
        <w:b/>
        <w:color w:val="76923C"/>
        <w:sz w:val="16"/>
        <w:szCs w:val="18"/>
      </w:rPr>
      <w:t>Provinsi Kalimantan Timur</w:t>
    </w:r>
  </w:p>
  <w:p w:rsidR="00D8240F" w:rsidRPr="00DE6E9F" w:rsidRDefault="00D8240F" w:rsidP="00067154">
    <w:pPr>
      <w:pStyle w:val="Header"/>
      <w:jc w:val="right"/>
      <w:rPr>
        <w:rFonts w:ascii="Segoe Print" w:hAnsi="Segoe Print"/>
        <w:b/>
        <w:color w:val="76923C"/>
        <w:sz w:val="16"/>
        <w:szCs w:val="18"/>
      </w:rPr>
    </w:pPr>
    <w:r w:rsidRPr="00DE6E9F">
      <w:rPr>
        <w:rFonts w:ascii="Segoe Print" w:hAnsi="Segoe Print"/>
        <w:b/>
        <w:color w:val="76923C"/>
        <w:sz w:val="16"/>
        <w:szCs w:val="18"/>
      </w:rPr>
      <w:t>Tahun 2013-2018</w:t>
    </w:r>
  </w:p>
  <w:p w:rsidR="00D8240F" w:rsidRDefault="00D8240F" w:rsidP="00067154">
    <w:pPr>
      <w:pStyle w:val="Header"/>
      <w:tabs>
        <w:tab w:val="clear" w:pos="4680"/>
        <w:tab w:val="clear" w:pos="9360"/>
        <w:tab w:val="left" w:pos="2489"/>
      </w:tabs>
    </w:pPr>
  </w:p>
  <w:p w:rsidR="00D8240F" w:rsidRDefault="00D8240F" w:rsidP="00067154">
    <w:pPr>
      <w:pStyle w:val="Header"/>
      <w:tabs>
        <w:tab w:val="clear" w:pos="4680"/>
        <w:tab w:val="clear" w:pos="9360"/>
        <w:tab w:val="left" w:pos="248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705D9"/>
    <w:multiLevelType w:val="hybridMultilevel"/>
    <w:tmpl w:val="1780F6E6"/>
    <w:lvl w:ilvl="0" w:tplc="954C016C">
      <w:start w:val="1"/>
      <w:numFmt w:val="decimal"/>
      <w:lvlText w:val="Gambar 1. %1"/>
      <w:lvlJc w:val="center"/>
      <w:pPr>
        <w:ind w:left="4140" w:hanging="360"/>
      </w:pPr>
      <w:rPr>
        <w:rFonts w:ascii="Calibri" w:hAnsi="Calibri" w:cs="Tahoma" w:hint="default"/>
        <w:b/>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C65F2D"/>
    <w:multiLevelType w:val="hybridMultilevel"/>
    <w:tmpl w:val="3E5EF6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055A96"/>
    <w:multiLevelType w:val="hybridMultilevel"/>
    <w:tmpl w:val="D4EC09AC"/>
    <w:lvl w:ilvl="0" w:tplc="0409000F">
      <w:start w:val="1"/>
      <w:numFmt w:val="decimal"/>
      <w:lvlText w:val="%1."/>
      <w:lvlJc w:val="left"/>
      <w:pPr>
        <w:tabs>
          <w:tab w:val="num" w:pos="870"/>
        </w:tabs>
        <w:ind w:left="870" w:hanging="51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4735E21"/>
    <w:multiLevelType w:val="hybridMultilevel"/>
    <w:tmpl w:val="8C669422"/>
    <w:lvl w:ilvl="0" w:tplc="4C70DDE0">
      <w:start w:val="1"/>
      <w:numFmt w:val="decimal"/>
      <w:lvlText w:val="%1."/>
      <w:lvlJc w:val="left"/>
      <w:pPr>
        <w:ind w:left="720" w:hanging="360"/>
      </w:pPr>
      <w:rPr>
        <w:rFonts w:ascii="Bookman Old Style" w:hAnsi="Bookman Old Style"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4A9B66E1"/>
    <w:multiLevelType w:val="hybridMultilevel"/>
    <w:tmpl w:val="009A50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
    <w:nsid w:val="537A45BA"/>
    <w:multiLevelType w:val="hybridMultilevel"/>
    <w:tmpl w:val="77CEBE8A"/>
    <w:lvl w:ilvl="0" w:tplc="0809000F">
      <w:start w:val="1"/>
      <w:numFmt w:val="decimal"/>
      <w:lvlText w:val="%1."/>
      <w:lvlJc w:val="left"/>
      <w:pPr>
        <w:tabs>
          <w:tab w:val="num" w:pos="720"/>
        </w:tabs>
        <w:ind w:left="720" w:hanging="360"/>
      </w:pPr>
      <w:rPr>
        <w:rFonts w:hint="default"/>
      </w:rPr>
    </w:lvl>
    <w:lvl w:ilvl="1" w:tplc="727C9F02">
      <w:numFmt w:val="bullet"/>
      <w:lvlText w:val=""/>
      <w:lvlJc w:val="left"/>
      <w:pPr>
        <w:tabs>
          <w:tab w:val="num" w:pos="1440"/>
        </w:tabs>
        <w:ind w:left="1440" w:hanging="360"/>
      </w:pPr>
      <w:rPr>
        <w:rFonts w:ascii="Wingdings" w:hAnsi="Wingdings" w:hint="default"/>
      </w:rPr>
    </w:lvl>
    <w:lvl w:ilvl="2" w:tplc="78827838">
      <w:numFmt w:val="bullet"/>
      <w:lvlText w:val=""/>
      <w:lvlJc w:val="left"/>
      <w:pPr>
        <w:tabs>
          <w:tab w:val="num" w:pos="2160"/>
        </w:tabs>
        <w:ind w:left="2160" w:hanging="360"/>
      </w:pPr>
      <w:rPr>
        <w:rFonts w:ascii="Wingdings" w:hAnsi="Wingdings" w:hint="default"/>
      </w:rPr>
    </w:lvl>
    <w:lvl w:ilvl="3" w:tplc="5AD4CC38" w:tentative="1">
      <w:start w:val="1"/>
      <w:numFmt w:val="bullet"/>
      <w:lvlText w:val=""/>
      <w:lvlJc w:val="left"/>
      <w:pPr>
        <w:tabs>
          <w:tab w:val="num" w:pos="2880"/>
        </w:tabs>
        <w:ind w:left="2880" w:hanging="360"/>
      </w:pPr>
      <w:rPr>
        <w:rFonts w:ascii="Wingdings" w:hAnsi="Wingdings" w:hint="default"/>
      </w:rPr>
    </w:lvl>
    <w:lvl w:ilvl="4" w:tplc="29029F50" w:tentative="1">
      <w:start w:val="1"/>
      <w:numFmt w:val="bullet"/>
      <w:lvlText w:val=""/>
      <w:lvlJc w:val="left"/>
      <w:pPr>
        <w:tabs>
          <w:tab w:val="num" w:pos="3600"/>
        </w:tabs>
        <w:ind w:left="3600" w:hanging="360"/>
      </w:pPr>
      <w:rPr>
        <w:rFonts w:ascii="Wingdings" w:hAnsi="Wingdings" w:hint="default"/>
      </w:rPr>
    </w:lvl>
    <w:lvl w:ilvl="5" w:tplc="5F361264" w:tentative="1">
      <w:start w:val="1"/>
      <w:numFmt w:val="bullet"/>
      <w:lvlText w:val=""/>
      <w:lvlJc w:val="left"/>
      <w:pPr>
        <w:tabs>
          <w:tab w:val="num" w:pos="4320"/>
        </w:tabs>
        <w:ind w:left="4320" w:hanging="360"/>
      </w:pPr>
      <w:rPr>
        <w:rFonts w:ascii="Wingdings" w:hAnsi="Wingdings" w:hint="default"/>
      </w:rPr>
    </w:lvl>
    <w:lvl w:ilvl="6" w:tplc="C820F70E" w:tentative="1">
      <w:start w:val="1"/>
      <w:numFmt w:val="bullet"/>
      <w:lvlText w:val=""/>
      <w:lvlJc w:val="left"/>
      <w:pPr>
        <w:tabs>
          <w:tab w:val="num" w:pos="5040"/>
        </w:tabs>
        <w:ind w:left="5040" w:hanging="360"/>
      </w:pPr>
      <w:rPr>
        <w:rFonts w:ascii="Wingdings" w:hAnsi="Wingdings" w:hint="default"/>
      </w:rPr>
    </w:lvl>
    <w:lvl w:ilvl="7" w:tplc="81BA4AAC" w:tentative="1">
      <w:start w:val="1"/>
      <w:numFmt w:val="bullet"/>
      <w:lvlText w:val=""/>
      <w:lvlJc w:val="left"/>
      <w:pPr>
        <w:tabs>
          <w:tab w:val="num" w:pos="5760"/>
        </w:tabs>
        <w:ind w:left="5760" w:hanging="360"/>
      </w:pPr>
      <w:rPr>
        <w:rFonts w:ascii="Wingdings" w:hAnsi="Wingdings" w:hint="default"/>
      </w:rPr>
    </w:lvl>
    <w:lvl w:ilvl="8" w:tplc="FF82A1E2" w:tentative="1">
      <w:start w:val="1"/>
      <w:numFmt w:val="bullet"/>
      <w:lvlText w:val=""/>
      <w:lvlJc w:val="left"/>
      <w:pPr>
        <w:tabs>
          <w:tab w:val="num" w:pos="6480"/>
        </w:tabs>
        <w:ind w:left="6480" w:hanging="360"/>
      </w:pPr>
      <w:rPr>
        <w:rFonts w:ascii="Wingdings" w:hAnsi="Wingdings" w:hint="default"/>
      </w:rPr>
    </w:lvl>
  </w:abstractNum>
  <w:abstractNum w:abstractNumId="6">
    <w:nsid w:val="5A3201AD"/>
    <w:multiLevelType w:val="multilevel"/>
    <w:tmpl w:val="0136B756"/>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5F480BC7"/>
    <w:multiLevelType w:val="multilevel"/>
    <w:tmpl w:val="0D8CFDEE"/>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62262516"/>
    <w:multiLevelType w:val="multilevel"/>
    <w:tmpl w:val="1F86B448"/>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65647140"/>
    <w:multiLevelType w:val="hybridMultilevel"/>
    <w:tmpl w:val="34227E48"/>
    <w:lvl w:ilvl="0" w:tplc="04090011">
      <w:start w:val="1"/>
      <w:numFmt w:val="decimal"/>
      <w:lvlText w:val="%1)"/>
      <w:lvlJc w:val="left"/>
      <w:pPr>
        <w:tabs>
          <w:tab w:val="num" w:pos="720"/>
        </w:tabs>
        <w:ind w:left="720" w:hanging="360"/>
      </w:pPr>
      <w:rPr>
        <w:rFonts w:hint="default"/>
      </w:rPr>
    </w:lvl>
    <w:lvl w:ilvl="1" w:tplc="727C9F02">
      <w:numFmt w:val="bullet"/>
      <w:lvlText w:val=""/>
      <w:lvlJc w:val="left"/>
      <w:pPr>
        <w:tabs>
          <w:tab w:val="num" w:pos="1440"/>
        </w:tabs>
        <w:ind w:left="1440" w:hanging="360"/>
      </w:pPr>
      <w:rPr>
        <w:rFonts w:ascii="Wingdings" w:hAnsi="Wingdings" w:hint="default"/>
      </w:rPr>
    </w:lvl>
    <w:lvl w:ilvl="2" w:tplc="78827838">
      <w:numFmt w:val="bullet"/>
      <w:lvlText w:val=""/>
      <w:lvlJc w:val="left"/>
      <w:pPr>
        <w:tabs>
          <w:tab w:val="num" w:pos="2160"/>
        </w:tabs>
        <w:ind w:left="2160" w:hanging="360"/>
      </w:pPr>
      <w:rPr>
        <w:rFonts w:ascii="Wingdings" w:hAnsi="Wingdings" w:hint="default"/>
      </w:rPr>
    </w:lvl>
    <w:lvl w:ilvl="3" w:tplc="5AD4CC38" w:tentative="1">
      <w:start w:val="1"/>
      <w:numFmt w:val="bullet"/>
      <w:lvlText w:val=""/>
      <w:lvlJc w:val="left"/>
      <w:pPr>
        <w:tabs>
          <w:tab w:val="num" w:pos="2880"/>
        </w:tabs>
        <w:ind w:left="2880" w:hanging="360"/>
      </w:pPr>
      <w:rPr>
        <w:rFonts w:ascii="Wingdings" w:hAnsi="Wingdings" w:hint="default"/>
      </w:rPr>
    </w:lvl>
    <w:lvl w:ilvl="4" w:tplc="29029F50" w:tentative="1">
      <w:start w:val="1"/>
      <w:numFmt w:val="bullet"/>
      <w:lvlText w:val=""/>
      <w:lvlJc w:val="left"/>
      <w:pPr>
        <w:tabs>
          <w:tab w:val="num" w:pos="3600"/>
        </w:tabs>
        <w:ind w:left="3600" w:hanging="360"/>
      </w:pPr>
      <w:rPr>
        <w:rFonts w:ascii="Wingdings" w:hAnsi="Wingdings" w:hint="default"/>
      </w:rPr>
    </w:lvl>
    <w:lvl w:ilvl="5" w:tplc="5F361264" w:tentative="1">
      <w:start w:val="1"/>
      <w:numFmt w:val="bullet"/>
      <w:lvlText w:val=""/>
      <w:lvlJc w:val="left"/>
      <w:pPr>
        <w:tabs>
          <w:tab w:val="num" w:pos="4320"/>
        </w:tabs>
        <w:ind w:left="4320" w:hanging="360"/>
      </w:pPr>
      <w:rPr>
        <w:rFonts w:ascii="Wingdings" w:hAnsi="Wingdings" w:hint="default"/>
      </w:rPr>
    </w:lvl>
    <w:lvl w:ilvl="6" w:tplc="C820F70E" w:tentative="1">
      <w:start w:val="1"/>
      <w:numFmt w:val="bullet"/>
      <w:lvlText w:val=""/>
      <w:lvlJc w:val="left"/>
      <w:pPr>
        <w:tabs>
          <w:tab w:val="num" w:pos="5040"/>
        </w:tabs>
        <w:ind w:left="5040" w:hanging="360"/>
      </w:pPr>
      <w:rPr>
        <w:rFonts w:ascii="Wingdings" w:hAnsi="Wingdings" w:hint="default"/>
      </w:rPr>
    </w:lvl>
    <w:lvl w:ilvl="7" w:tplc="81BA4AAC" w:tentative="1">
      <w:start w:val="1"/>
      <w:numFmt w:val="bullet"/>
      <w:lvlText w:val=""/>
      <w:lvlJc w:val="left"/>
      <w:pPr>
        <w:tabs>
          <w:tab w:val="num" w:pos="5760"/>
        </w:tabs>
        <w:ind w:left="5760" w:hanging="360"/>
      </w:pPr>
      <w:rPr>
        <w:rFonts w:ascii="Wingdings" w:hAnsi="Wingdings" w:hint="default"/>
      </w:rPr>
    </w:lvl>
    <w:lvl w:ilvl="8" w:tplc="FF82A1E2" w:tentative="1">
      <w:start w:val="1"/>
      <w:numFmt w:val="bullet"/>
      <w:lvlText w:val=""/>
      <w:lvlJc w:val="left"/>
      <w:pPr>
        <w:tabs>
          <w:tab w:val="num" w:pos="6480"/>
        </w:tabs>
        <w:ind w:left="6480" w:hanging="360"/>
      </w:pPr>
      <w:rPr>
        <w:rFonts w:ascii="Wingdings" w:hAnsi="Wingdings" w:hint="default"/>
      </w:rPr>
    </w:lvl>
  </w:abstractNum>
  <w:abstractNum w:abstractNumId="10">
    <w:nsid w:val="6B4A3BE8"/>
    <w:multiLevelType w:val="hybridMultilevel"/>
    <w:tmpl w:val="008E9F8E"/>
    <w:lvl w:ilvl="0" w:tplc="2B64184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9"/>
  </w:num>
  <w:num w:numId="4">
    <w:abstractNumId w:val="5"/>
  </w:num>
  <w:num w:numId="5">
    <w:abstractNumId w:val="2"/>
  </w:num>
  <w:num w:numId="6">
    <w:abstractNumId w:val="10"/>
  </w:num>
  <w:num w:numId="7">
    <w:abstractNumId w:val="7"/>
  </w:num>
  <w:num w:numId="8">
    <w:abstractNumId w:val="1"/>
  </w:num>
  <w:num w:numId="9">
    <w:abstractNumId w:val="8"/>
  </w:num>
  <w:num w:numId="10">
    <w:abstractNumId w:val="4"/>
  </w:num>
  <w:num w:numId="1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mirrorMargin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DB5"/>
    <w:rsid w:val="000001C7"/>
    <w:rsid w:val="00002E43"/>
    <w:rsid w:val="00007AFC"/>
    <w:rsid w:val="00016DD5"/>
    <w:rsid w:val="0002745B"/>
    <w:rsid w:val="00030F22"/>
    <w:rsid w:val="000345C9"/>
    <w:rsid w:val="000547B8"/>
    <w:rsid w:val="000549A8"/>
    <w:rsid w:val="0005503E"/>
    <w:rsid w:val="00067154"/>
    <w:rsid w:val="00082EF5"/>
    <w:rsid w:val="00083A37"/>
    <w:rsid w:val="0008541B"/>
    <w:rsid w:val="000956DE"/>
    <w:rsid w:val="000A5459"/>
    <w:rsid w:val="000A5AB9"/>
    <w:rsid w:val="000C02A7"/>
    <w:rsid w:val="000C09E3"/>
    <w:rsid w:val="000C140E"/>
    <w:rsid w:val="000C2F78"/>
    <w:rsid w:val="000C3FE4"/>
    <w:rsid w:val="000D000E"/>
    <w:rsid w:val="000D12CC"/>
    <w:rsid w:val="000E0072"/>
    <w:rsid w:val="000F07CC"/>
    <w:rsid w:val="00101E8C"/>
    <w:rsid w:val="001041F2"/>
    <w:rsid w:val="00106FE9"/>
    <w:rsid w:val="001078BA"/>
    <w:rsid w:val="001307FC"/>
    <w:rsid w:val="00134E7C"/>
    <w:rsid w:val="0014004B"/>
    <w:rsid w:val="00140CDF"/>
    <w:rsid w:val="0014278B"/>
    <w:rsid w:val="0014334B"/>
    <w:rsid w:val="00144A53"/>
    <w:rsid w:val="001450A9"/>
    <w:rsid w:val="00145217"/>
    <w:rsid w:val="00146125"/>
    <w:rsid w:val="00150C45"/>
    <w:rsid w:val="001663F9"/>
    <w:rsid w:val="0017297E"/>
    <w:rsid w:val="00173C12"/>
    <w:rsid w:val="00176AED"/>
    <w:rsid w:val="00180B8D"/>
    <w:rsid w:val="00184FC0"/>
    <w:rsid w:val="00187B43"/>
    <w:rsid w:val="0019067B"/>
    <w:rsid w:val="0019198B"/>
    <w:rsid w:val="00192D6F"/>
    <w:rsid w:val="00196962"/>
    <w:rsid w:val="001A53DB"/>
    <w:rsid w:val="001A5BF0"/>
    <w:rsid w:val="001B4122"/>
    <w:rsid w:val="001C66DA"/>
    <w:rsid w:val="001C681B"/>
    <w:rsid w:val="001D6553"/>
    <w:rsid w:val="001F0A84"/>
    <w:rsid w:val="001F5197"/>
    <w:rsid w:val="00212DB0"/>
    <w:rsid w:val="00214277"/>
    <w:rsid w:val="00214DBE"/>
    <w:rsid w:val="00216ED3"/>
    <w:rsid w:val="00217446"/>
    <w:rsid w:val="00220E7A"/>
    <w:rsid w:val="00221709"/>
    <w:rsid w:val="00222D71"/>
    <w:rsid w:val="0022307A"/>
    <w:rsid w:val="002246CA"/>
    <w:rsid w:val="002251BB"/>
    <w:rsid w:val="0023053E"/>
    <w:rsid w:val="00232EA7"/>
    <w:rsid w:val="00233E58"/>
    <w:rsid w:val="002350E8"/>
    <w:rsid w:val="002379E0"/>
    <w:rsid w:val="002468B8"/>
    <w:rsid w:val="00255FDF"/>
    <w:rsid w:val="00261342"/>
    <w:rsid w:val="002847CE"/>
    <w:rsid w:val="00291E79"/>
    <w:rsid w:val="0029498B"/>
    <w:rsid w:val="00295B93"/>
    <w:rsid w:val="00297B8E"/>
    <w:rsid w:val="002A0CBB"/>
    <w:rsid w:val="002A170A"/>
    <w:rsid w:val="002A1A46"/>
    <w:rsid w:val="002A32FE"/>
    <w:rsid w:val="002A5A6F"/>
    <w:rsid w:val="002A7FE9"/>
    <w:rsid w:val="002B768D"/>
    <w:rsid w:val="002C10CF"/>
    <w:rsid w:val="002C6D5B"/>
    <w:rsid w:val="002C7692"/>
    <w:rsid w:val="002D0A6F"/>
    <w:rsid w:val="002D54F0"/>
    <w:rsid w:val="002D7C27"/>
    <w:rsid w:val="002E5D98"/>
    <w:rsid w:val="002F024A"/>
    <w:rsid w:val="002F5D8C"/>
    <w:rsid w:val="00300F5C"/>
    <w:rsid w:val="003136F2"/>
    <w:rsid w:val="0031567A"/>
    <w:rsid w:val="003167FC"/>
    <w:rsid w:val="00316D0D"/>
    <w:rsid w:val="00321074"/>
    <w:rsid w:val="003305E0"/>
    <w:rsid w:val="0033077E"/>
    <w:rsid w:val="00340164"/>
    <w:rsid w:val="00340854"/>
    <w:rsid w:val="003430A1"/>
    <w:rsid w:val="0034653B"/>
    <w:rsid w:val="003514F4"/>
    <w:rsid w:val="0035209E"/>
    <w:rsid w:val="00360DF3"/>
    <w:rsid w:val="00363DED"/>
    <w:rsid w:val="003708AE"/>
    <w:rsid w:val="003722E1"/>
    <w:rsid w:val="00374B1D"/>
    <w:rsid w:val="00374D07"/>
    <w:rsid w:val="003769A2"/>
    <w:rsid w:val="003909C0"/>
    <w:rsid w:val="00394BEB"/>
    <w:rsid w:val="0039592F"/>
    <w:rsid w:val="00396C42"/>
    <w:rsid w:val="003A24E2"/>
    <w:rsid w:val="003A50BE"/>
    <w:rsid w:val="003A5D42"/>
    <w:rsid w:val="003A6FC1"/>
    <w:rsid w:val="003A7F36"/>
    <w:rsid w:val="003B334F"/>
    <w:rsid w:val="003C0D0B"/>
    <w:rsid w:val="003C2772"/>
    <w:rsid w:val="003D54A9"/>
    <w:rsid w:val="003D6C45"/>
    <w:rsid w:val="003E3284"/>
    <w:rsid w:val="003E5C11"/>
    <w:rsid w:val="003F5D4F"/>
    <w:rsid w:val="003F6ECE"/>
    <w:rsid w:val="003F7794"/>
    <w:rsid w:val="00402C6D"/>
    <w:rsid w:val="00405079"/>
    <w:rsid w:val="0040538F"/>
    <w:rsid w:val="00416835"/>
    <w:rsid w:val="00421181"/>
    <w:rsid w:val="004243A2"/>
    <w:rsid w:val="00442BC8"/>
    <w:rsid w:val="004462CC"/>
    <w:rsid w:val="004517E2"/>
    <w:rsid w:val="00456B24"/>
    <w:rsid w:val="004612A5"/>
    <w:rsid w:val="00461F38"/>
    <w:rsid w:val="00465350"/>
    <w:rsid w:val="00470EBB"/>
    <w:rsid w:val="004722C6"/>
    <w:rsid w:val="00482634"/>
    <w:rsid w:val="00482D6F"/>
    <w:rsid w:val="00484194"/>
    <w:rsid w:val="004915E1"/>
    <w:rsid w:val="00495C78"/>
    <w:rsid w:val="004963F1"/>
    <w:rsid w:val="004B4673"/>
    <w:rsid w:val="004C0D1A"/>
    <w:rsid w:val="004C1F28"/>
    <w:rsid w:val="004C4754"/>
    <w:rsid w:val="004C54A5"/>
    <w:rsid w:val="004C7FD9"/>
    <w:rsid w:val="004D3A52"/>
    <w:rsid w:val="00501CFE"/>
    <w:rsid w:val="00506251"/>
    <w:rsid w:val="00507A81"/>
    <w:rsid w:val="0051332E"/>
    <w:rsid w:val="00514766"/>
    <w:rsid w:val="0053234F"/>
    <w:rsid w:val="00536B18"/>
    <w:rsid w:val="00540863"/>
    <w:rsid w:val="0054223C"/>
    <w:rsid w:val="00566FEE"/>
    <w:rsid w:val="00583DD2"/>
    <w:rsid w:val="005965C6"/>
    <w:rsid w:val="005A122A"/>
    <w:rsid w:val="005A7D46"/>
    <w:rsid w:val="005C11DB"/>
    <w:rsid w:val="005C143E"/>
    <w:rsid w:val="005C6CDD"/>
    <w:rsid w:val="005C726F"/>
    <w:rsid w:val="005D40FD"/>
    <w:rsid w:val="005D5A40"/>
    <w:rsid w:val="005E117B"/>
    <w:rsid w:val="005F5B5A"/>
    <w:rsid w:val="006040E9"/>
    <w:rsid w:val="0060466F"/>
    <w:rsid w:val="00604E24"/>
    <w:rsid w:val="0061065E"/>
    <w:rsid w:val="00612958"/>
    <w:rsid w:val="00614EBD"/>
    <w:rsid w:val="00620C1B"/>
    <w:rsid w:val="00621D48"/>
    <w:rsid w:val="00625F75"/>
    <w:rsid w:val="00626F29"/>
    <w:rsid w:val="00626FC5"/>
    <w:rsid w:val="006327EC"/>
    <w:rsid w:val="006349A4"/>
    <w:rsid w:val="0063518B"/>
    <w:rsid w:val="00641585"/>
    <w:rsid w:val="00647BB9"/>
    <w:rsid w:val="00652D35"/>
    <w:rsid w:val="00665A28"/>
    <w:rsid w:val="00667A4A"/>
    <w:rsid w:val="00670366"/>
    <w:rsid w:val="006764A6"/>
    <w:rsid w:val="00693897"/>
    <w:rsid w:val="006941FE"/>
    <w:rsid w:val="00694CEB"/>
    <w:rsid w:val="00696C3B"/>
    <w:rsid w:val="006A0F73"/>
    <w:rsid w:val="006A145E"/>
    <w:rsid w:val="006A2B24"/>
    <w:rsid w:val="006A5421"/>
    <w:rsid w:val="006A74C9"/>
    <w:rsid w:val="006B0F44"/>
    <w:rsid w:val="006B4627"/>
    <w:rsid w:val="006B4D31"/>
    <w:rsid w:val="006C152A"/>
    <w:rsid w:val="006C1DE7"/>
    <w:rsid w:val="006C3184"/>
    <w:rsid w:val="006C4DE0"/>
    <w:rsid w:val="006C53CB"/>
    <w:rsid w:val="006C591C"/>
    <w:rsid w:val="006C61A1"/>
    <w:rsid w:val="006D2F7A"/>
    <w:rsid w:val="006D529A"/>
    <w:rsid w:val="006D5C8A"/>
    <w:rsid w:val="006E0888"/>
    <w:rsid w:val="006E299A"/>
    <w:rsid w:val="006E435A"/>
    <w:rsid w:val="006F1CDA"/>
    <w:rsid w:val="006F6109"/>
    <w:rsid w:val="006F64FF"/>
    <w:rsid w:val="00701B93"/>
    <w:rsid w:val="00720326"/>
    <w:rsid w:val="0072276E"/>
    <w:rsid w:val="00722C9B"/>
    <w:rsid w:val="00724466"/>
    <w:rsid w:val="00725B8A"/>
    <w:rsid w:val="00730B2F"/>
    <w:rsid w:val="00733F01"/>
    <w:rsid w:val="007348B4"/>
    <w:rsid w:val="00750B4C"/>
    <w:rsid w:val="00750D55"/>
    <w:rsid w:val="007523D8"/>
    <w:rsid w:val="007536D4"/>
    <w:rsid w:val="0076061A"/>
    <w:rsid w:val="007734E1"/>
    <w:rsid w:val="00780DF7"/>
    <w:rsid w:val="00783B40"/>
    <w:rsid w:val="00791873"/>
    <w:rsid w:val="007C5AC8"/>
    <w:rsid w:val="007D16A2"/>
    <w:rsid w:val="007D3B9B"/>
    <w:rsid w:val="007D6B16"/>
    <w:rsid w:val="007E047C"/>
    <w:rsid w:val="007E2911"/>
    <w:rsid w:val="007E63D1"/>
    <w:rsid w:val="007E72F0"/>
    <w:rsid w:val="007F2EEF"/>
    <w:rsid w:val="007F349F"/>
    <w:rsid w:val="007F5F17"/>
    <w:rsid w:val="007F7FD7"/>
    <w:rsid w:val="008154B8"/>
    <w:rsid w:val="0083216D"/>
    <w:rsid w:val="00832551"/>
    <w:rsid w:val="0084540C"/>
    <w:rsid w:val="00853EB8"/>
    <w:rsid w:val="00854EF6"/>
    <w:rsid w:val="008630D2"/>
    <w:rsid w:val="00870473"/>
    <w:rsid w:val="0087168F"/>
    <w:rsid w:val="00876920"/>
    <w:rsid w:val="008809AA"/>
    <w:rsid w:val="0088658A"/>
    <w:rsid w:val="00886D87"/>
    <w:rsid w:val="008A33A5"/>
    <w:rsid w:val="008A6493"/>
    <w:rsid w:val="008B3AA0"/>
    <w:rsid w:val="008B646F"/>
    <w:rsid w:val="008C138D"/>
    <w:rsid w:val="008D2951"/>
    <w:rsid w:val="008D3CBA"/>
    <w:rsid w:val="008D5491"/>
    <w:rsid w:val="008D652D"/>
    <w:rsid w:val="008E009B"/>
    <w:rsid w:val="008F17FD"/>
    <w:rsid w:val="008F25FF"/>
    <w:rsid w:val="008F31BB"/>
    <w:rsid w:val="008F5125"/>
    <w:rsid w:val="008F6C15"/>
    <w:rsid w:val="00901766"/>
    <w:rsid w:val="00915D40"/>
    <w:rsid w:val="00916568"/>
    <w:rsid w:val="009302FB"/>
    <w:rsid w:val="00932802"/>
    <w:rsid w:val="00932994"/>
    <w:rsid w:val="00936DB5"/>
    <w:rsid w:val="00940DC5"/>
    <w:rsid w:val="009419BF"/>
    <w:rsid w:val="00946AC5"/>
    <w:rsid w:val="009553FC"/>
    <w:rsid w:val="00970539"/>
    <w:rsid w:val="00970802"/>
    <w:rsid w:val="00970FAD"/>
    <w:rsid w:val="0097260A"/>
    <w:rsid w:val="009756D6"/>
    <w:rsid w:val="0097756C"/>
    <w:rsid w:val="00984E1F"/>
    <w:rsid w:val="00994E5A"/>
    <w:rsid w:val="00997352"/>
    <w:rsid w:val="009A2BAD"/>
    <w:rsid w:val="009B3559"/>
    <w:rsid w:val="009B3CAF"/>
    <w:rsid w:val="009C179F"/>
    <w:rsid w:val="009D1119"/>
    <w:rsid w:val="009D29DD"/>
    <w:rsid w:val="009D2B5F"/>
    <w:rsid w:val="009D65F8"/>
    <w:rsid w:val="009E266C"/>
    <w:rsid w:val="009E2884"/>
    <w:rsid w:val="009E6F62"/>
    <w:rsid w:val="009F1410"/>
    <w:rsid w:val="009F4387"/>
    <w:rsid w:val="009F6D63"/>
    <w:rsid w:val="00A00A28"/>
    <w:rsid w:val="00A04F5C"/>
    <w:rsid w:val="00A26281"/>
    <w:rsid w:val="00A35973"/>
    <w:rsid w:val="00A44391"/>
    <w:rsid w:val="00A61DFC"/>
    <w:rsid w:val="00A629D1"/>
    <w:rsid w:val="00A72202"/>
    <w:rsid w:val="00A80BB5"/>
    <w:rsid w:val="00A814DC"/>
    <w:rsid w:val="00A93E34"/>
    <w:rsid w:val="00A954BB"/>
    <w:rsid w:val="00AA12A5"/>
    <w:rsid w:val="00AB11AD"/>
    <w:rsid w:val="00AB2479"/>
    <w:rsid w:val="00AB4896"/>
    <w:rsid w:val="00AE184B"/>
    <w:rsid w:val="00AE42EC"/>
    <w:rsid w:val="00AE77D5"/>
    <w:rsid w:val="00AF03CE"/>
    <w:rsid w:val="00AF0AE2"/>
    <w:rsid w:val="00AF0DEE"/>
    <w:rsid w:val="00AF2C42"/>
    <w:rsid w:val="00B00604"/>
    <w:rsid w:val="00B025EC"/>
    <w:rsid w:val="00B1051F"/>
    <w:rsid w:val="00B116D8"/>
    <w:rsid w:val="00B12266"/>
    <w:rsid w:val="00B15FFA"/>
    <w:rsid w:val="00B20FD6"/>
    <w:rsid w:val="00B23DCE"/>
    <w:rsid w:val="00B26EA4"/>
    <w:rsid w:val="00B3072F"/>
    <w:rsid w:val="00B4698B"/>
    <w:rsid w:val="00B46B83"/>
    <w:rsid w:val="00B5050E"/>
    <w:rsid w:val="00B53BB5"/>
    <w:rsid w:val="00B56481"/>
    <w:rsid w:val="00B56B50"/>
    <w:rsid w:val="00B67A2E"/>
    <w:rsid w:val="00B73C98"/>
    <w:rsid w:val="00B74CE6"/>
    <w:rsid w:val="00B75C3B"/>
    <w:rsid w:val="00B8558A"/>
    <w:rsid w:val="00B94756"/>
    <w:rsid w:val="00B95E41"/>
    <w:rsid w:val="00B96219"/>
    <w:rsid w:val="00BB0B16"/>
    <w:rsid w:val="00BC165F"/>
    <w:rsid w:val="00BC367B"/>
    <w:rsid w:val="00BC405A"/>
    <w:rsid w:val="00BD2F7D"/>
    <w:rsid w:val="00BD4E93"/>
    <w:rsid w:val="00BE38AB"/>
    <w:rsid w:val="00BE5058"/>
    <w:rsid w:val="00BE778E"/>
    <w:rsid w:val="00BF4BEB"/>
    <w:rsid w:val="00BF4CBE"/>
    <w:rsid w:val="00BF59F5"/>
    <w:rsid w:val="00C00D2D"/>
    <w:rsid w:val="00C1149E"/>
    <w:rsid w:val="00C14A78"/>
    <w:rsid w:val="00C1777E"/>
    <w:rsid w:val="00C20F0C"/>
    <w:rsid w:val="00C23D44"/>
    <w:rsid w:val="00C2426C"/>
    <w:rsid w:val="00C2536A"/>
    <w:rsid w:val="00C46F03"/>
    <w:rsid w:val="00C51AA2"/>
    <w:rsid w:val="00C5690E"/>
    <w:rsid w:val="00C64A56"/>
    <w:rsid w:val="00C66EC7"/>
    <w:rsid w:val="00C731DA"/>
    <w:rsid w:val="00C75F72"/>
    <w:rsid w:val="00C8681A"/>
    <w:rsid w:val="00C87D39"/>
    <w:rsid w:val="00C911C3"/>
    <w:rsid w:val="00C9340A"/>
    <w:rsid w:val="00C94FCD"/>
    <w:rsid w:val="00C97D5B"/>
    <w:rsid w:val="00CA298B"/>
    <w:rsid w:val="00CA364B"/>
    <w:rsid w:val="00CA42F2"/>
    <w:rsid w:val="00CA4A4E"/>
    <w:rsid w:val="00CA7D94"/>
    <w:rsid w:val="00CB23B3"/>
    <w:rsid w:val="00CC0019"/>
    <w:rsid w:val="00CC2CF8"/>
    <w:rsid w:val="00CC48A3"/>
    <w:rsid w:val="00CD20AD"/>
    <w:rsid w:val="00CD575A"/>
    <w:rsid w:val="00CE2D9A"/>
    <w:rsid w:val="00CE4C22"/>
    <w:rsid w:val="00CF44BC"/>
    <w:rsid w:val="00CF6C58"/>
    <w:rsid w:val="00D027AE"/>
    <w:rsid w:val="00D03781"/>
    <w:rsid w:val="00D12CE0"/>
    <w:rsid w:val="00D174F2"/>
    <w:rsid w:val="00D455CB"/>
    <w:rsid w:val="00D47F1C"/>
    <w:rsid w:val="00D525A2"/>
    <w:rsid w:val="00D5339D"/>
    <w:rsid w:val="00D54148"/>
    <w:rsid w:val="00D5459C"/>
    <w:rsid w:val="00D552D2"/>
    <w:rsid w:val="00D61F45"/>
    <w:rsid w:val="00D64C97"/>
    <w:rsid w:val="00D665CA"/>
    <w:rsid w:val="00D70D63"/>
    <w:rsid w:val="00D72410"/>
    <w:rsid w:val="00D73735"/>
    <w:rsid w:val="00D75579"/>
    <w:rsid w:val="00D75A17"/>
    <w:rsid w:val="00D81B89"/>
    <w:rsid w:val="00D8240F"/>
    <w:rsid w:val="00D96A87"/>
    <w:rsid w:val="00D96EF5"/>
    <w:rsid w:val="00DA7F0B"/>
    <w:rsid w:val="00DB4D77"/>
    <w:rsid w:val="00DC2CA5"/>
    <w:rsid w:val="00DD58F7"/>
    <w:rsid w:val="00DD7BA8"/>
    <w:rsid w:val="00DE3297"/>
    <w:rsid w:val="00DE6990"/>
    <w:rsid w:val="00DE6E9F"/>
    <w:rsid w:val="00DE754D"/>
    <w:rsid w:val="00DE7F58"/>
    <w:rsid w:val="00DF0B9A"/>
    <w:rsid w:val="00DF3C3F"/>
    <w:rsid w:val="00E00745"/>
    <w:rsid w:val="00E056A5"/>
    <w:rsid w:val="00E10725"/>
    <w:rsid w:val="00E201E3"/>
    <w:rsid w:val="00E30385"/>
    <w:rsid w:val="00E35026"/>
    <w:rsid w:val="00E37228"/>
    <w:rsid w:val="00E45726"/>
    <w:rsid w:val="00E45EA3"/>
    <w:rsid w:val="00E479CF"/>
    <w:rsid w:val="00E540AA"/>
    <w:rsid w:val="00E54809"/>
    <w:rsid w:val="00E57456"/>
    <w:rsid w:val="00E616AD"/>
    <w:rsid w:val="00E625F7"/>
    <w:rsid w:val="00E66A9D"/>
    <w:rsid w:val="00E66B49"/>
    <w:rsid w:val="00E8082A"/>
    <w:rsid w:val="00E8243C"/>
    <w:rsid w:val="00E83FDC"/>
    <w:rsid w:val="00E86DFB"/>
    <w:rsid w:val="00E92634"/>
    <w:rsid w:val="00EA2931"/>
    <w:rsid w:val="00EA5F40"/>
    <w:rsid w:val="00EB0642"/>
    <w:rsid w:val="00EC36CF"/>
    <w:rsid w:val="00EC7114"/>
    <w:rsid w:val="00ED54F0"/>
    <w:rsid w:val="00EE081C"/>
    <w:rsid w:val="00EE5F65"/>
    <w:rsid w:val="00EF2478"/>
    <w:rsid w:val="00EF5454"/>
    <w:rsid w:val="00F00879"/>
    <w:rsid w:val="00F021AA"/>
    <w:rsid w:val="00F11F20"/>
    <w:rsid w:val="00F23D97"/>
    <w:rsid w:val="00F3133A"/>
    <w:rsid w:val="00F33269"/>
    <w:rsid w:val="00F42749"/>
    <w:rsid w:val="00F5116D"/>
    <w:rsid w:val="00F60229"/>
    <w:rsid w:val="00F63333"/>
    <w:rsid w:val="00F64F88"/>
    <w:rsid w:val="00F65E9E"/>
    <w:rsid w:val="00F806EF"/>
    <w:rsid w:val="00F91068"/>
    <w:rsid w:val="00FA0A1F"/>
    <w:rsid w:val="00FA6E84"/>
    <w:rsid w:val="00FB3C0F"/>
    <w:rsid w:val="00FB3F15"/>
    <w:rsid w:val="00FC334F"/>
    <w:rsid w:val="00FD3A9A"/>
    <w:rsid w:val="00FD41F6"/>
    <w:rsid w:val="00FD42B3"/>
    <w:rsid w:val="00FE6E9C"/>
    <w:rsid w:val="00FF5C6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037E54F-0775-4B0B-97B5-182C11EB1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A81"/>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BF4BEB"/>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6DB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4C0D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0D1A"/>
  </w:style>
  <w:style w:type="paragraph" w:styleId="Footer">
    <w:name w:val="footer"/>
    <w:basedOn w:val="Normal"/>
    <w:link w:val="FooterChar"/>
    <w:uiPriority w:val="99"/>
    <w:unhideWhenUsed/>
    <w:rsid w:val="004C0D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0D1A"/>
  </w:style>
  <w:style w:type="paragraph" w:styleId="ListParagraph">
    <w:name w:val="List Paragraph"/>
    <w:basedOn w:val="Normal"/>
    <w:link w:val="ListParagraphChar"/>
    <w:uiPriority w:val="34"/>
    <w:qFormat/>
    <w:rsid w:val="00C87D39"/>
    <w:pPr>
      <w:ind w:left="720"/>
      <w:contextualSpacing/>
    </w:pPr>
  </w:style>
  <w:style w:type="character" w:customStyle="1" w:styleId="ListParagraphChar">
    <w:name w:val="List Paragraph Char"/>
    <w:link w:val="ListParagraph"/>
    <w:uiPriority w:val="34"/>
    <w:locked/>
    <w:rsid w:val="00295B93"/>
  </w:style>
  <w:style w:type="paragraph" w:customStyle="1" w:styleId="ColorfulList-Accent11">
    <w:name w:val="Colorful List - Accent 11"/>
    <w:basedOn w:val="Normal"/>
    <w:link w:val="ColorfulList-Accent1Char"/>
    <w:uiPriority w:val="99"/>
    <w:qFormat/>
    <w:rsid w:val="00295B93"/>
    <w:pPr>
      <w:ind w:left="720"/>
    </w:pPr>
    <w:rPr>
      <w:rFonts w:eastAsia="Cambria"/>
      <w:sz w:val="20"/>
      <w:szCs w:val="20"/>
    </w:rPr>
  </w:style>
  <w:style w:type="character" w:customStyle="1" w:styleId="ColorfulList-Accent1Char">
    <w:name w:val="Colorful List - Accent 1 Char"/>
    <w:link w:val="ColorfulList-Accent11"/>
    <w:uiPriority w:val="99"/>
    <w:locked/>
    <w:rsid w:val="00295B93"/>
    <w:rPr>
      <w:rFonts w:ascii="Calibri" w:eastAsia="Cambria" w:hAnsi="Calibri" w:cs="Calibri"/>
    </w:rPr>
  </w:style>
  <w:style w:type="paragraph" w:styleId="BalloonText">
    <w:name w:val="Balloon Text"/>
    <w:basedOn w:val="Normal"/>
    <w:link w:val="BalloonTextChar"/>
    <w:uiPriority w:val="99"/>
    <w:semiHidden/>
    <w:unhideWhenUsed/>
    <w:rsid w:val="00D027AE"/>
    <w:pPr>
      <w:spacing w:after="0" w:line="240" w:lineRule="auto"/>
    </w:pPr>
    <w:rPr>
      <w:rFonts w:ascii="Tahoma" w:hAnsi="Tahoma"/>
      <w:sz w:val="16"/>
      <w:szCs w:val="16"/>
    </w:rPr>
  </w:style>
  <w:style w:type="character" w:customStyle="1" w:styleId="BalloonTextChar">
    <w:name w:val="Balloon Text Char"/>
    <w:link w:val="BalloonText"/>
    <w:uiPriority w:val="99"/>
    <w:semiHidden/>
    <w:rsid w:val="00D027AE"/>
    <w:rPr>
      <w:rFonts w:ascii="Tahoma" w:hAnsi="Tahoma" w:cs="Tahoma"/>
      <w:sz w:val="16"/>
      <w:szCs w:val="16"/>
    </w:rPr>
  </w:style>
  <w:style w:type="character" w:customStyle="1" w:styleId="Heading1Char">
    <w:name w:val="Heading 1 Char"/>
    <w:link w:val="Heading1"/>
    <w:uiPriority w:val="9"/>
    <w:rsid w:val="00BF4BEB"/>
    <w:rPr>
      <w:rFonts w:ascii="Calibri Light" w:eastAsia="Times New Roman" w:hAnsi="Calibri Light" w:cs="Times New Roman"/>
      <w:b/>
      <w:bCs/>
      <w:kern w:val="32"/>
      <w:sz w:val="32"/>
      <w:szCs w:val="32"/>
    </w:rPr>
  </w:style>
  <w:style w:type="paragraph" w:styleId="NoSpacing">
    <w:name w:val="No Spacing"/>
    <w:uiPriority w:val="1"/>
    <w:qFormat/>
    <w:rsid w:val="003B334F"/>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0946">
      <w:bodyDiv w:val="1"/>
      <w:marLeft w:val="0"/>
      <w:marRight w:val="0"/>
      <w:marTop w:val="0"/>
      <w:marBottom w:val="0"/>
      <w:divBdr>
        <w:top w:val="none" w:sz="0" w:space="0" w:color="auto"/>
        <w:left w:val="none" w:sz="0" w:space="0" w:color="auto"/>
        <w:bottom w:val="none" w:sz="0" w:space="0" w:color="auto"/>
        <w:right w:val="none" w:sz="0" w:space="0" w:color="auto"/>
      </w:divBdr>
    </w:div>
    <w:div w:id="956564917">
      <w:bodyDiv w:val="1"/>
      <w:marLeft w:val="0"/>
      <w:marRight w:val="0"/>
      <w:marTop w:val="0"/>
      <w:marBottom w:val="0"/>
      <w:divBdr>
        <w:top w:val="none" w:sz="0" w:space="0" w:color="auto"/>
        <w:left w:val="none" w:sz="0" w:space="0" w:color="auto"/>
        <w:bottom w:val="none" w:sz="0" w:space="0" w:color="auto"/>
        <w:right w:val="none" w:sz="0" w:space="0" w:color="auto"/>
      </w:divBdr>
      <w:divsChild>
        <w:div w:id="91127228">
          <w:marLeft w:val="1454"/>
          <w:marRight w:val="0"/>
          <w:marTop w:val="0"/>
          <w:marBottom w:val="120"/>
          <w:divBdr>
            <w:top w:val="none" w:sz="0" w:space="0" w:color="auto"/>
            <w:left w:val="none" w:sz="0" w:space="0" w:color="auto"/>
            <w:bottom w:val="none" w:sz="0" w:space="0" w:color="auto"/>
            <w:right w:val="none" w:sz="0" w:space="0" w:color="auto"/>
          </w:divBdr>
        </w:div>
        <w:div w:id="388959849">
          <w:marLeft w:val="734"/>
          <w:marRight w:val="0"/>
          <w:marTop w:val="0"/>
          <w:marBottom w:val="240"/>
          <w:divBdr>
            <w:top w:val="none" w:sz="0" w:space="0" w:color="auto"/>
            <w:left w:val="none" w:sz="0" w:space="0" w:color="auto"/>
            <w:bottom w:val="none" w:sz="0" w:space="0" w:color="auto"/>
            <w:right w:val="none" w:sz="0" w:space="0" w:color="auto"/>
          </w:divBdr>
        </w:div>
        <w:div w:id="786898382">
          <w:marLeft w:val="1454"/>
          <w:marRight w:val="0"/>
          <w:marTop w:val="0"/>
          <w:marBottom w:val="120"/>
          <w:divBdr>
            <w:top w:val="none" w:sz="0" w:space="0" w:color="auto"/>
            <w:left w:val="none" w:sz="0" w:space="0" w:color="auto"/>
            <w:bottom w:val="none" w:sz="0" w:space="0" w:color="auto"/>
            <w:right w:val="none" w:sz="0" w:space="0" w:color="auto"/>
          </w:divBdr>
        </w:div>
        <w:div w:id="1063603566">
          <w:marLeft w:val="1454"/>
          <w:marRight w:val="0"/>
          <w:marTop w:val="0"/>
          <w:marBottom w:val="120"/>
          <w:divBdr>
            <w:top w:val="none" w:sz="0" w:space="0" w:color="auto"/>
            <w:left w:val="none" w:sz="0" w:space="0" w:color="auto"/>
            <w:bottom w:val="none" w:sz="0" w:space="0" w:color="auto"/>
            <w:right w:val="none" w:sz="0" w:space="0" w:color="auto"/>
          </w:divBdr>
        </w:div>
        <w:div w:id="1567565006">
          <w:marLeft w:val="734"/>
          <w:marRight w:val="0"/>
          <w:marTop w:val="0"/>
          <w:marBottom w:val="240"/>
          <w:divBdr>
            <w:top w:val="none" w:sz="0" w:space="0" w:color="auto"/>
            <w:left w:val="none" w:sz="0" w:space="0" w:color="auto"/>
            <w:bottom w:val="none" w:sz="0" w:space="0" w:color="auto"/>
            <w:right w:val="none" w:sz="0" w:space="0" w:color="auto"/>
          </w:divBdr>
        </w:div>
        <w:div w:id="1687513689">
          <w:marLeft w:val="734"/>
          <w:marRight w:val="0"/>
          <w:marTop w:val="0"/>
          <w:marBottom w:val="240"/>
          <w:divBdr>
            <w:top w:val="none" w:sz="0" w:space="0" w:color="auto"/>
            <w:left w:val="none" w:sz="0" w:space="0" w:color="auto"/>
            <w:bottom w:val="none" w:sz="0" w:space="0" w:color="auto"/>
            <w:right w:val="none" w:sz="0" w:space="0" w:color="auto"/>
          </w:divBdr>
        </w:div>
        <w:div w:id="1877810111">
          <w:marLeft w:val="1454"/>
          <w:marRight w:val="0"/>
          <w:marTop w:val="0"/>
          <w:marBottom w:val="240"/>
          <w:divBdr>
            <w:top w:val="none" w:sz="0" w:space="0" w:color="auto"/>
            <w:left w:val="none" w:sz="0" w:space="0" w:color="auto"/>
            <w:bottom w:val="none" w:sz="0" w:space="0" w:color="auto"/>
            <w:right w:val="none" w:sz="0" w:space="0" w:color="auto"/>
          </w:divBdr>
        </w:div>
        <w:div w:id="2102680854">
          <w:marLeft w:val="1454"/>
          <w:marRight w:val="0"/>
          <w:marTop w:val="0"/>
          <w:marBottom w:val="120"/>
          <w:divBdr>
            <w:top w:val="none" w:sz="0" w:space="0" w:color="auto"/>
            <w:left w:val="none" w:sz="0" w:space="0" w:color="auto"/>
            <w:bottom w:val="none" w:sz="0" w:space="0" w:color="auto"/>
            <w:right w:val="none" w:sz="0" w:space="0" w:color="auto"/>
          </w:divBdr>
        </w:div>
        <w:div w:id="2131047979">
          <w:marLeft w:val="1454"/>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package" Target="embeddings/Microsoft_PowerPoint_Slide2.sldx"/><Relationship Id="rId2" Type="http://schemas.openxmlformats.org/officeDocument/2006/relationships/numbering" Target="numbering.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PowerPoint_Slide1.sldx"/><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32CA5-B25A-45D7-B20A-2682EC0E2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3105</Words>
  <Characters>17700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20764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2014-06-07T06:47:00Z</cp:lastPrinted>
  <dcterms:created xsi:type="dcterms:W3CDTF">2014-08-20T02:59:00Z</dcterms:created>
  <dcterms:modified xsi:type="dcterms:W3CDTF">2014-09-11T17:21:00Z</dcterms:modified>
</cp:coreProperties>
</file>